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1BE67" w14:textId="1D42DB96" w:rsidR="00F57FE0" w:rsidRDefault="00CB41D7" w:rsidP="00F57FE0">
      <w:pPr>
        <w:ind w:firstLineChars="800" w:firstLine="2249"/>
        <w:rPr>
          <w:rFonts w:ascii="ＭＳ 明朝" w:hAnsi="ＭＳ 明朝"/>
          <w:b/>
          <w:sz w:val="28"/>
        </w:rPr>
      </w:pPr>
      <w:r>
        <w:rPr>
          <w:rFonts w:ascii="ＭＳ 明朝" w:hAnsi="ＭＳ 明朝" w:hint="eastAsia"/>
          <w:b/>
          <w:sz w:val="28"/>
        </w:rPr>
        <w:t xml:space="preserve">　　　　　</w:t>
      </w:r>
      <w:r w:rsidR="00F57FE0" w:rsidRPr="00F57FE0">
        <w:rPr>
          <w:rFonts w:ascii="ＭＳ 明朝" w:hAnsi="ＭＳ 明朝" w:hint="eastAsia"/>
          <w:b/>
          <w:sz w:val="28"/>
        </w:rPr>
        <w:t>令和7度</w:t>
      </w:r>
      <w:r>
        <w:rPr>
          <w:rFonts w:ascii="ＭＳ 明朝" w:hAnsi="ＭＳ 明朝" w:hint="eastAsia"/>
          <w:b/>
          <w:sz w:val="28"/>
        </w:rPr>
        <w:t xml:space="preserve">　</w:t>
      </w:r>
      <w:r w:rsidR="00F57FE0" w:rsidRPr="00F57FE0">
        <w:rPr>
          <w:rFonts w:ascii="ＭＳ 明朝" w:hAnsi="ＭＳ 明朝" w:hint="eastAsia"/>
          <w:b/>
          <w:sz w:val="28"/>
        </w:rPr>
        <w:t>事業報告</w:t>
      </w:r>
      <w:r>
        <w:rPr>
          <w:rFonts w:ascii="ＭＳ 明朝" w:hAnsi="ＭＳ 明朝" w:hint="eastAsia"/>
          <w:b/>
          <w:sz w:val="28"/>
        </w:rPr>
        <w:t>書</w:t>
      </w:r>
    </w:p>
    <w:p w14:paraId="6ABFFD29" w14:textId="706B6EB9" w:rsidR="00CB41D7" w:rsidRPr="00CB41D7" w:rsidRDefault="00CB41D7" w:rsidP="00CB41D7">
      <w:pPr>
        <w:ind w:firstLineChars="800" w:firstLine="1928"/>
        <w:jc w:val="right"/>
        <w:rPr>
          <w:rFonts w:ascii="ＭＳ 明朝" w:hAnsi="ＭＳ 明朝" w:hint="eastAsia"/>
          <w:b/>
          <w:sz w:val="24"/>
          <w:szCs w:val="24"/>
        </w:rPr>
      </w:pPr>
      <w:r w:rsidRPr="00CB41D7">
        <w:rPr>
          <w:rFonts w:ascii="ＭＳ 明朝" w:hAnsi="ＭＳ 明朝" w:hint="eastAsia"/>
          <w:b/>
          <w:sz w:val="24"/>
          <w:szCs w:val="24"/>
        </w:rPr>
        <w:t>NPO法人猪名川在宅ケアを考える会</w:t>
      </w:r>
    </w:p>
    <w:p w14:paraId="6BD24344" w14:textId="77777777" w:rsidR="00F57FE0" w:rsidRPr="00F57FE0" w:rsidRDefault="00F57FE0" w:rsidP="00F57FE0">
      <w:pPr>
        <w:numPr>
          <w:ilvl w:val="0"/>
          <w:numId w:val="1"/>
        </w:numPr>
        <w:rPr>
          <w:rFonts w:ascii="ＭＳ Ｐ明朝" w:eastAsia="ＭＳ Ｐ明朝" w:hAnsi="ＭＳ Ｐ明朝"/>
          <w:b/>
          <w:sz w:val="24"/>
          <w:szCs w:val="24"/>
        </w:rPr>
      </w:pPr>
      <w:r w:rsidRPr="00F57FE0">
        <w:rPr>
          <w:rFonts w:ascii="ＭＳ Ｐ明朝" w:eastAsia="ＭＳ Ｐ明朝" w:hAnsi="ＭＳ Ｐ明朝" w:hint="eastAsia"/>
          <w:b/>
          <w:sz w:val="24"/>
          <w:szCs w:val="24"/>
        </w:rPr>
        <w:t>事業の期間</w:t>
      </w:r>
    </w:p>
    <w:p w14:paraId="7C6B7D56" w14:textId="77777777" w:rsidR="00F57FE0" w:rsidRPr="00F57FE0" w:rsidRDefault="00F57FE0" w:rsidP="00F57FE0">
      <w:pPr>
        <w:ind w:left="360"/>
        <w:rPr>
          <w:rFonts w:ascii="ＭＳ Ｐ明朝" w:eastAsia="ＭＳ Ｐ明朝" w:hAnsi="ＭＳ Ｐ明朝"/>
          <w:b/>
          <w:sz w:val="24"/>
          <w:szCs w:val="24"/>
        </w:rPr>
      </w:pPr>
      <w:r w:rsidRPr="00F57FE0">
        <w:rPr>
          <w:rFonts w:ascii="ＭＳ Ｐ明朝" w:eastAsia="ＭＳ Ｐ明朝" w:hAnsi="ＭＳ Ｐ明朝" w:hint="eastAsia"/>
          <w:b/>
          <w:sz w:val="24"/>
          <w:szCs w:val="24"/>
        </w:rPr>
        <w:t>令和7年4月1日～令和8年3月31日</w:t>
      </w:r>
    </w:p>
    <w:p w14:paraId="42B45357" w14:textId="77777777" w:rsidR="00F57FE0" w:rsidRPr="00F57FE0" w:rsidRDefault="00F57FE0" w:rsidP="00F57FE0">
      <w:pPr>
        <w:rPr>
          <w:rFonts w:ascii="ＭＳ Ｐ明朝" w:eastAsia="ＭＳ Ｐ明朝" w:hAnsi="ＭＳ Ｐ明朝"/>
          <w:b/>
          <w:sz w:val="24"/>
          <w:szCs w:val="24"/>
        </w:rPr>
      </w:pPr>
      <w:r w:rsidRPr="00F57FE0">
        <w:rPr>
          <w:rFonts w:ascii="ＭＳ Ｐ明朝" w:eastAsia="ＭＳ Ｐ明朝" w:hAnsi="ＭＳ Ｐ明朝" w:hint="eastAsia"/>
          <w:b/>
          <w:sz w:val="24"/>
          <w:szCs w:val="24"/>
        </w:rPr>
        <w:t>2　事業の成果</w:t>
      </w:r>
    </w:p>
    <w:p w14:paraId="1AEDF744" w14:textId="77777777" w:rsidR="00F57FE0" w:rsidRPr="00F57FE0" w:rsidRDefault="00F57FE0" w:rsidP="00F57FE0">
      <w:pPr>
        <w:ind w:firstLineChars="100" w:firstLine="240"/>
        <w:rPr>
          <w:rFonts w:ascii="ＭＳ 明朝" w:hAnsi="ＭＳ 明朝"/>
          <w:sz w:val="24"/>
          <w:szCs w:val="24"/>
        </w:rPr>
      </w:pPr>
      <w:bookmarkStart w:id="0" w:name="_Hlk131779618"/>
      <w:bookmarkStart w:id="1" w:name="_Hlk163867954"/>
      <w:bookmarkStart w:id="2" w:name="_Hlk228226399"/>
      <w:r w:rsidRPr="00F57FE0">
        <w:rPr>
          <w:rFonts w:ascii="ＭＳ 明朝" w:hAnsi="ＭＳ 明朝" w:hint="eastAsia"/>
          <w:sz w:val="24"/>
          <w:szCs w:val="24"/>
        </w:rPr>
        <w:t>一人一人のその人らしさを支えあう地域の拠り所となることを目指して「在宅ケアの集い」の開催を継続し、引き続き、オンライン配信によって、外出が困難である高齢者や、ケアを担う家族、介護職等の社会参加の機会を広げることを目指しました。</w:t>
      </w:r>
    </w:p>
    <w:p w14:paraId="3633AA32" w14:textId="77777777" w:rsidR="00F57FE0" w:rsidRPr="00F57FE0" w:rsidRDefault="00F57FE0" w:rsidP="00F57FE0">
      <w:pPr>
        <w:ind w:firstLineChars="100" w:firstLine="240"/>
        <w:rPr>
          <w:rFonts w:ascii="ＭＳ 明朝" w:hAnsi="ＭＳ 明朝"/>
          <w:sz w:val="24"/>
          <w:szCs w:val="24"/>
        </w:rPr>
      </w:pPr>
      <w:r w:rsidRPr="00F57FE0">
        <w:rPr>
          <w:rFonts w:ascii="ＭＳ 明朝" w:hAnsi="ＭＳ 明朝" w:hint="eastAsia"/>
          <w:sz w:val="24"/>
          <w:szCs w:val="24"/>
        </w:rPr>
        <w:t>令和6年度の「つながりワーカー養成講座」と交流会、「スマホの基本講座」の開催から得られた地域との連携を深めること、令和５年度から取り組んだ有償ボランテイアによる訪問サービス事業として訪問たすけあい活動、相談事業への取り組みともに、人員不足等により実現できず、次年度への大きな転換を模索することとなりました。</w:t>
      </w:r>
    </w:p>
    <w:p w14:paraId="7715065E" w14:textId="77777777" w:rsidR="00F57FE0" w:rsidRPr="00F57FE0" w:rsidRDefault="00F57FE0" w:rsidP="00F57FE0">
      <w:pPr>
        <w:rPr>
          <w:rFonts w:ascii="ＭＳ 明朝" w:hAnsi="ＭＳ 明朝"/>
          <w:b/>
          <w:sz w:val="24"/>
          <w:szCs w:val="24"/>
        </w:rPr>
      </w:pPr>
      <w:r w:rsidRPr="00F57FE0">
        <w:rPr>
          <w:rFonts w:ascii="ＭＳ 明朝" w:hAnsi="ＭＳ 明朝" w:hint="eastAsia"/>
          <w:b/>
          <w:sz w:val="24"/>
          <w:szCs w:val="24"/>
        </w:rPr>
        <w:t>（1）地域の福祉・介護サービス関連の情報収集と啓発事業</w:t>
      </w:r>
    </w:p>
    <w:p w14:paraId="7CA24BEA" w14:textId="77777777" w:rsidR="00F57FE0" w:rsidRPr="00F57FE0" w:rsidRDefault="00F57FE0" w:rsidP="00F57FE0">
      <w:pPr>
        <w:rPr>
          <w:rFonts w:ascii="ＭＳ 明朝" w:hAnsi="ＭＳ 明朝"/>
          <w:sz w:val="24"/>
          <w:szCs w:val="24"/>
        </w:rPr>
      </w:pPr>
      <w:r w:rsidRPr="00F57FE0">
        <w:rPr>
          <w:rFonts w:ascii="ＭＳ 明朝" w:hAnsi="ＭＳ 明朝" w:hint="eastAsia"/>
          <w:sz w:val="24"/>
          <w:szCs w:val="24"/>
        </w:rPr>
        <w:t xml:space="preserve">　今年度の在宅ケアの集いでは特に、認知症ケアに関連する情報提供に努めました。</w:t>
      </w:r>
    </w:p>
    <w:p w14:paraId="7947554D" w14:textId="77777777" w:rsidR="00F57FE0" w:rsidRPr="00F57FE0" w:rsidRDefault="00F57FE0" w:rsidP="00F57FE0">
      <w:pPr>
        <w:rPr>
          <w:rFonts w:ascii="ＭＳ 明朝" w:hAnsi="ＭＳ 明朝"/>
          <w:sz w:val="24"/>
          <w:szCs w:val="24"/>
        </w:rPr>
      </w:pPr>
      <w:r w:rsidRPr="00F57FE0">
        <w:rPr>
          <w:rFonts w:ascii="ＭＳ 明朝" w:hAnsi="ＭＳ 明朝" w:hint="eastAsia"/>
          <w:sz w:val="24"/>
          <w:szCs w:val="24"/>
        </w:rPr>
        <w:t xml:space="preserve">　対面開催を4回/ハイブリッド型、ZOOM開催を2回、近隣施設見学会を1回、対面開催の講座終了後にZOOM練習会を1回行いました。</w:t>
      </w:r>
    </w:p>
    <w:p w14:paraId="660B65C8" w14:textId="0F6D7CC3" w:rsidR="00F57FE0" w:rsidRPr="00F57FE0" w:rsidRDefault="00F57FE0" w:rsidP="00F57FE0">
      <w:pPr>
        <w:rPr>
          <w:rFonts w:ascii="ＭＳ 明朝" w:hAnsi="ＭＳ 明朝"/>
          <w:sz w:val="24"/>
          <w:szCs w:val="24"/>
        </w:rPr>
      </w:pPr>
      <w:r w:rsidRPr="00F57FE0">
        <w:rPr>
          <w:rFonts w:ascii="ＭＳ 明朝" w:hAnsi="ＭＳ 明朝" w:hint="eastAsia"/>
          <w:sz w:val="24"/>
          <w:szCs w:val="24"/>
        </w:rPr>
        <w:t xml:space="preserve">　テーマは、認知症とMCI,認知症の家族とともに歩むために、野菜スープの力、アンガーマネジメント、ユマニチュード、傾聴力を取り上げました。</w:t>
      </w:r>
    </w:p>
    <w:p w14:paraId="298DE24D" w14:textId="60359A51" w:rsidR="00F57FE0" w:rsidRPr="00F57FE0" w:rsidRDefault="00F57FE0" w:rsidP="00F57FE0">
      <w:pPr>
        <w:widowControl/>
        <w:spacing w:before="100" w:beforeAutospacing="1" w:after="100" w:afterAutospacing="1"/>
        <w:jc w:val="left"/>
        <w:rPr>
          <w:rFonts w:ascii="ＭＳ Ｐゴシック" w:eastAsia="ＭＳ Ｐゴシック" w:hAnsi="ＭＳ Ｐゴシック" w:cs="ＭＳ Ｐゴシック"/>
          <w:kern w:val="0"/>
          <w:sz w:val="24"/>
          <w:szCs w:val="24"/>
        </w:rPr>
      </w:pPr>
      <w:r w:rsidRPr="00F57FE0">
        <w:rPr>
          <w:rFonts w:ascii="ＭＳ Ｐゴシック" w:eastAsia="ＭＳ Ｐゴシック" w:hAnsi="ＭＳ Ｐゴシック" w:cs="ＭＳ Ｐゴシック"/>
          <w:noProof/>
          <w:kern w:val="0"/>
          <w:sz w:val="24"/>
          <w:szCs w:val="24"/>
        </w:rPr>
        <w:drawing>
          <wp:inline distT="0" distB="0" distL="0" distR="0" wp14:anchorId="3592FEEB" wp14:editId="3684666F">
            <wp:extent cx="2133600" cy="1599338"/>
            <wp:effectExtent l="0" t="0" r="0" b="1270"/>
            <wp:docPr id="189333441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40578" cy="1604568"/>
                    </a:xfrm>
                    <a:prstGeom prst="rect">
                      <a:avLst/>
                    </a:prstGeom>
                    <a:noFill/>
                    <a:ln>
                      <a:noFill/>
                    </a:ln>
                  </pic:spPr>
                </pic:pic>
              </a:graphicData>
            </a:graphic>
          </wp:inline>
        </w:drawing>
      </w:r>
      <w:r w:rsidRPr="00F57FE0">
        <w:rPr>
          <w:rFonts w:ascii="ＭＳ Ｐゴシック" w:eastAsia="ＭＳ Ｐゴシック" w:hAnsi="ＭＳ Ｐゴシック" w:cs="ＭＳ Ｐゴシック"/>
          <w:noProof/>
          <w:kern w:val="0"/>
          <w:sz w:val="24"/>
          <w:szCs w:val="24"/>
        </w:rPr>
        <w:t xml:space="preserve">　</w:t>
      </w:r>
      <w:r w:rsidRPr="00F57FE0">
        <w:rPr>
          <w:rFonts w:ascii="ＭＳ Ｐゴシック" w:eastAsia="ＭＳ Ｐゴシック" w:hAnsi="ＭＳ Ｐゴシック" w:cs="ＭＳ Ｐゴシック"/>
          <w:noProof/>
          <w:kern w:val="0"/>
          <w:sz w:val="24"/>
          <w:szCs w:val="24"/>
        </w:rPr>
        <w:drawing>
          <wp:inline distT="0" distB="0" distL="0" distR="0" wp14:anchorId="634A4AEC" wp14:editId="5BCF307F">
            <wp:extent cx="1019639" cy="1003300"/>
            <wp:effectExtent l="0" t="0" r="9525" b="6350"/>
            <wp:docPr id="2420385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6" cstate="print">
                      <a:extLst>
                        <a:ext uri="{28A0092B-C50C-407E-A947-70E740481C1C}">
                          <a14:useLocalDpi xmlns:a14="http://schemas.microsoft.com/office/drawing/2010/main" val="0"/>
                        </a:ext>
                      </a:extLst>
                    </a:blip>
                    <a:srcRect l="41901" b="23663"/>
                    <a:stretch>
                      <a:fillRect/>
                    </a:stretch>
                  </pic:blipFill>
                  <pic:spPr bwMode="auto">
                    <a:xfrm>
                      <a:off x="0" y="0"/>
                      <a:ext cx="1035665" cy="1019069"/>
                    </a:xfrm>
                    <a:prstGeom prst="rect">
                      <a:avLst/>
                    </a:prstGeom>
                    <a:noFill/>
                    <a:ln>
                      <a:noFill/>
                    </a:ln>
                  </pic:spPr>
                </pic:pic>
              </a:graphicData>
            </a:graphic>
          </wp:inline>
        </w:drawing>
      </w:r>
      <w:r>
        <w:rPr>
          <w:rFonts w:ascii="ＭＳ Ｐゴシック" w:eastAsia="ＭＳ Ｐゴシック" w:hAnsi="ＭＳ Ｐゴシック" w:cs="ＭＳ Ｐゴシック" w:hint="eastAsia"/>
          <w:kern w:val="0"/>
          <w:sz w:val="24"/>
          <w:szCs w:val="24"/>
        </w:rPr>
        <w:t xml:space="preserve">　</w:t>
      </w:r>
      <w:r w:rsidR="0061325D">
        <w:rPr>
          <w:rFonts w:hint="eastAsia"/>
          <w:noProof/>
        </w:rPr>
        <w:t>令和</w:t>
      </w:r>
      <w:r w:rsidR="0061325D">
        <w:rPr>
          <w:rFonts w:hint="eastAsia"/>
          <w:noProof/>
        </w:rPr>
        <w:t>7</w:t>
      </w:r>
      <w:r w:rsidRPr="00F57FE0">
        <w:rPr>
          <w:noProof/>
        </w:rPr>
        <w:t>年</w:t>
      </w:r>
      <w:r w:rsidRPr="00F57FE0">
        <w:rPr>
          <w:noProof/>
        </w:rPr>
        <w:t>5</w:t>
      </w:r>
      <w:r w:rsidRPr="00F57FE0">
        <w:rPr>
          <w:noProof/>
        </w:rPr>
        <w:t>月</w:t>
      </w:r>
      <w:r w:rsidRPr="00F57FE0">
        <w:rPr>
          <w:noProof/>
        </w:rPr>
        <w:t>22</w:t>
      </w:r>
      <w:r w:rsidRPr="00F57FE0">
        <w:rPr>
          <w:noProof/>
        </w:rPr>
        <w:t>日「認知症と</w:t>
      </w:r>
      <w:r w:rsidRPr="00F57FE0">
        <w:rPr>
          <w:noProof/>
        </w:rPr>
        <w:t>MCI</w:t>
      </w:r>
      <w:r w:rsidRPr="00F57FE0">
        <w:rPr>
          <w:noProof/>
        </w:rPr>
        <w:t>について」</w:t>
      </w:r>
      <w:r>
        <w:rPr>
          <w:rFonts w:ascii="ＭＳ Ｐゴシック" w:eastAsia="ＭＳ Ｐゴシック" w:hAnsi="ＭＳ Ｐゴシック" w:cs="ＭＳ Ｐゴシック" w:hint="eastAsia"/>
          <w:kern w:val="0"/>
          <w:sz w:val="24"/>
          <w:szCs w:val="24"/>
        </w:rPr>
        <w:t xml:space="preserve">　</w:t>
      </w:r>
      <w:r w:rsidRPr="00F57FE0">
        <w:rPr>
          <w:noProof/>
        </w:rPr>
        <w:t>話題提供：こひつじクリニック院長・</w:t>
      </w:r>
      <w:r w:rsidRPr="00F57FE0">
        <w:rPr>
          <w:noProof/>
        </w:rPr>
        <w:t>NPO</w:t>
      </w:r>
      <w:r w:rsidRPr="00F57FE0">
        <w:rPr>
          <w:noProof/>
        </w:rPr>
        <w:t>代表理事　小松邦志先生</w:t>
      </w:r>
      <w:r>
        <w:rPr>
          <w:rFonts w:ascii="ＭＳ Ｐゴシック" w:eastAsia="ＭＳ Ｐゴシック" w:hAnsi="ＭＳ Ｐゴシック" w:cs="ＭＳ Ｐゴシック" w:hint="eastAsia"/>
          <w:kern w:val="0"/>
          <w:sz w:val="24"/>
          <w:szCs w:val="24"/>
        </w:rPr>
        <w:t xml:space="preserve">　</w:t>
      </w:r>
      <w:r w:rsidRPr="00F57FE0">
        <w:rPr>
          <w:noProof/>
        </w:rPr>
        <w:t>講座の一コマと図書紹介</w:t>
      </w:r>
    </w:p>
    <w:p w14:paraId="70CBF738" w14:textId="701DA629" w:rsidR="00F57FE0" w:rsidRDefault="00F57FE0" w:rsidP="00F57FE0">
      <w:pPr>
        <w:rPr>
          <w:noProof/>
        </w:rPr>
      </w:pPr>
      <w:r w:rsidRPr="00F57FE0">
        <w:rPr>
          <w:noProof/>
        </w:rPr>
        <w:drawing>
          <wp:inline distT="0" distB="0" distL="0" distR="0" wp14:anchorId="34291980" wp14:editId="59097B61">
            <wp:extent cx="1758950" cy="1529236"/>
            <wp:effectExtent l="0" t="0" r="0" b="0"/>
            <wp:docPr id="43678940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7" cstate="print">
                      <a:extLst>
                        <a:ext uri="{28A0092B-C50C-407E-A947-70E740481C1C}">
                          <a14:useLocalDpi xmlns:a14="http://schemas.microsoft.com/office/drawing/2010/main" val="0"/>
                        </a:ext>
                      </a:extLst>
                    </a:blip>
                    <a:srcRect l="40221" r="4781" b="28275"/>
                    <a:stretch>
                      <a:fillRect/>
                    </a:stretch>
                  </pic:blipFill>
                  <pic:spPr bwMode="auto">
                    <a:xfrm>
                      <a:off x="0" y="0"/>
                      <a:ext cx="1766207" cy="1535546"/>
                    </a:xfrm>
                    <a:prstGeom prst="rect">
                      <a:avLst/>
                    </a:prstGeom>
                    <a:noFill/>
                    <a:ln>
                      <a:noFill/>
                    </a:ln>
                  </pic:spPr>
                </pic:pic>
              </a:graphicData>
            </a:graphic>
          </wp:inline>
        </w:drawing>
      </w:r>
      <w:r w:rsidRPr="00F57FE0">
        <w:rPr>
          <w:noProof/>
        </w:rPr>
        <w:t xml:space="preserve">　</w:t>
      </w:r>
      <w:r w:rsidRPr="00F57FE0">
        <w:rPr>
          <w:noProof/>
        </w:rPr>
        <w:drawing>
          <wp:inline distT="0" distB="0" distL="0" distR="0" wp14:anchorId="27C40E35" wp14:editId="5FE46BD4">
            <wp:extent cx="1246536" cy="723900"/>
            <wp:effectExtent l="0" t="0" r="0" b="0"/>
            <wp:docPr id="68573833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
                    <pic:cNvPicPr>
                      <a:picLocks noChangeAspect="1" noChangeArrowheads="1"/>
                    </pic:cNvPicPr>
                  </pic:nvPicPr>
                  <pic:blipFill>
                    <a:blip r:embed="rId8" cstate="print">
                      <a:extLst>
                        <a:ext uri="{28A0092B-C50C-407E-A947-70E740481C1C}">
                          <a14:useLocalDpi xmlns:a14="http://schemas.microsoft.com/office/drawing/2010/main" val="0"/>
                        </a:ext>
                      </a:extLst>
                    </a:blip>
                    <a:srcRect l="31088" t="17085" r="23866" b="43512"/>
                    <a:stretch>
                      <a:fillRect/>
                    </a:stretch>
                  </pic:blipFill>
                  <pic:spPr bwMode="auto">
                    <a:xfrm>
                      <a:off x="0" y="0"/>
                      <a:ext cx="1249869" cy="725836"/>
                    </a:xfrm>
                    <a:prstGeom prst="rect">
                      <a:avLst/>
                    </a:prstGeom>
                    <a:noFill/>
                    <a:ln>
                      <a:noFill/>
                    </a:ln>
                  </pic:spPr>
                </pic:pic>
              </a:graphicData>
            </a:graphic>
          </wp:inline>
        </w:drawing>
      </w:r>
      <w:r w:rsidR="0061325D">
        <w:rPr>
          <w:rFonts w:hint="eastAsia"/>
          <w:noProof/>
        </w:rPr>
        <w:t>令和</w:t>
      </w:r>
      <w:r w:rsidR="0061325D">
        <w:rPr>
          <w:rFonts w:hint="eastAsia"/>
          <w:noProof/>
        </w:rPr>
        <w:t>8</w:t>
      </w:r>
      <w:r w:rsidRPr="00F57FE0">
        <w:rPr>
          <w:noProof/>
        </w:rPr>
        <w:t>年</w:t>
      </w:r>
      <w:r w:rsidRPr="00F57FE0">
        <w:rPr>
          <w:noProof/>
        </w:rPr>
        <w:t>2</w:t>
      </w:r>
      <w:r w:rsidRPr="00F57FE0">
        <w:rPr>
          <w:noProof/>
        </w:rPr>
        <w:t>月</w:t>
      </w:r>
      <w:r w:rsidRPr="00F57FE0">
        <w:rPr>
          <w:noProof/>
        </w:rPr>
        <w:t>14</w:t>
      </w:r>
      <w:r w:rsidRPr="00F57FE0">
        <w:rPr>
          <w:noProof/>
        </w:rPr>
        <w:t>日「傾聴の力」につい</w:t>
      </w:r>
      <w:r>
        <w:rPr>
          <w:rFonts w:hint="eastAsia"/>
          <w:noProof/>
        </w:rPr>
        <w:t>て</w:t>
      </w:r>
    </w:p>
    <w:p w14:paraId="4BA3EA63" w14:textId="6C00ABCE" w:rsidR="00F57FE0" w:rsidRPr="00F57FE0" w:rsidRDefault="00F57FE0" w:rsidP="00F57FE0">
      <w:pPr>
        <w:rPr>
          <w:noProof/>
        </w:rPr>
      </w:pPr>
      <w:r w:rsidRPr="00F57FE0">
        <w:rPr>
          <w:noProof/>
        </w:rPr>
        <w:t>話題提供：傾聴ボランテイアグループみみい～な会員・元代表　山田須美子さん</w:t>
      </w:r>
    </w:p>
    <w:p w14:paraId="10B3FA77" w14:textId="2E675FC7" w:rsidR="00F57FE0" w:rsidRPr="00CB41D7" w:rsidRDefault="00F57FE0" w:rsidP="00CB41D7">
      <w:pPr>
        <w:jc w:val="right"/>
        <w:rPr>
          <w:rFonts w:hint="eastAsia"/>
          <w:noProof/>
        </w:rPr>
      </w:pPr>
      <w:r w:rsidRPr="00F57FE0">
        <w:rPr>
          <w:noProof/>
        </w:rPr>
        <w:t>講座の一コマと、みみい～な役員による寸劇の風景</w:t>
      </w:r>
    </w:p>
    <w:p w14:paraId="639C55FC" w14:textId="77777777" w:rsidR="00F57FE0" w:rsidRPr="00F57FE0" w:rsidRDefault="00F57FE0" w:rsidP="00F57FE0">
      <w:pPr>
        <w:rPr>
          <w:rFonts w:ascii="ＭＳ 明朝" w:hAnsi="ＭＳ 明朝"/>
          <w:b/>
          <w:sz w:val="24"/>
          <w:szCs w:val="24"/>
        </w:rPr>
      </w:pPr>
      <w:r w:rsidRPr="00F57FE0">
        <w:rPr>
          <w:rFonts w:ascii="ＭＳ 明朝" w:hAnsi="ＭＳ 明朝" w:hint="eastAsia"/>
          <w:b/>
          <w:sz w:val="24"/>
          <w:szCs w:val="24"/>
        </w:rPr>
        <w:lastRenderedPageBreak/>
        <w:t>（2）福祉・介護サービス関連の相談事業</w:t>
      </w:r>
    </w:p>
    <w:p w14:paraId="7F9B8B92" w14:textId="7B770678" w:rsidR="00F57FE0" w:rsidRPr="00F57FE0" w:rsidRDefault="00F57FE0" w:rsidP="00F57FE0">
      <w:pPr>
        <w:ind w:leftChars="100" w:left="210" w:firstLineChars="100" w:firstLine="240"/>
        <w:rPr>
          <w:rFonts w:ascii="ＭＳ 明朝" w:hAnsi="ＭＳ 明朝"/>
          <w:sz w:val="24"/>
          <w:szCs w:val="24"/>
        </w:rPr>
      </w:pPr>
      <w:r w:rsidRPr="00F57FE0">
        <w:rPr>
          <w:rFonts w:ascii="ＭＳ 明朝" w:hAnsi="ＭＳ 明朝" w:hint="eastAsia"/>
          <w:sz w:val="24"/>
          <w:szCs w:val="24"/>
        </w:rPr>
        <w:t>相談窓口をオンライン方式（ZOOM）により設けることを目指しましたが、実現できず、次年度への重点課題となりました。</w:t>
      </w:r>
    </w:p>
    <w:p w14:paraId="0D4656E1" w14:textId="77777777" w:rsidR="00F57FE0" w:rsidRPr="00F57FE0" w:rsidRDefault="00F57FE0" w:rsidP="00F57FE0">
      <w:pPr>
        <w:rPr>
          <w:rFonts w:ascii="ＭＳ 明朝" w:hAnsi="ＭＳ 明朝"/>
          <w:b/>
          <w:sz w:val="24"/>
          <w:szCs w:val="24"/>
        </w:rPr>
      </w:pPr>
    </w:p>
    <w:p w14:paraId="5E7FAC82" w14:textId="77777777" w:rsidR="00F57FE0" w:rsidRPr="00F57FE0" w:rsidRDefault="00F57FE0" w:rsidP="00F57FE0">
      <w:pPr>
        <w:rPr>
          <w:rFonts w:ascii="ＭＳ 明朝" w:hAnsi="ＭＳ 明朝"/>
          <w:b/>
          <w:sz w:val="24"/>
          <w:szCs w:val="24"/>
        </w:rPr>
      </w:pPr>
      <w:r w:rsidRPr="00F57FE0">
        <w:rPr>
          <w:rFonts w:ascii="ＭＳ 明朝" w:hAnsi="ＭＳ 明朝" w:hint="eastAsia"/>
          <w:b/>
          <w:sz w:val="24"/>
          <w:szCs w:val="24"/>
        </w:rPr>
        <w:t>（3）住民による福祉行政への参画及び協働の推進事業</w:t>
      </w:r>
    </w:p>
    <w:p w14:paraId="6309EEF6" w14:textId="77777777" w:rsidR="00F57FE0" w:rsidRPr="00F57FE0" w:rsidRDefault="00F57FE0" w:rsidP="00F57FE0">
      <w:pPr>
        <w:ind w:leftChars="50" w:left="105" w:firstLineChars="100" w:firstLine="240"/>
        <w:rPr>
          <w:rFonts w:ascii="ＭＳ 明朝" w:hAnsi="ＭＳ 明朝"/>
          <w:sz w:val="24"/>
          <w:szCs w:val="24"/>
        </w:rPr>
      </w:pPr>
      <w:r w:rsidRPr="00F57FE0">
        <w:rPr>
          <w:rFonts w:ascii="ＭＳ 明朝" w:hAnsi="ＭＳ 明朝" w:hint="eastAsia"/>
          <w:sz w:val="24"/>
          <w:szCs w:val="24"/>
        </w:rPr>
        <w:t>住民と行政・事業者がつながる場、住民の課題が行政や事業者に届き、ゆるやかな住民の行政参画と協働の場を設ける目的で、行政・福祉事業者と連携する講座を予定しながら実現できず、次年度への課題となりました。</w:t>
      </w:r>
    </w:p>
    <w:p w14:paraId="0F213740" w14:textId="77777777" w:rsidR="00F57FE0" w:rsidRPr="00F57FE0" w:rsidRDefault="00F57FE0" w:rsidP="00F57FE0">
      <w:pPr>
        <w:ind w:leftChars="50" w:left="105" w:firstLineChars="100" w:firstLine="240"/>
        <w:jc w:val="center"/>
        <w:rPr>
          <w:rFonts w:ascii="ＭＳ 明朝" w:hAnsi="ＭＳ 明朝"/>
          <w:sz w:val="24"/>
          <w:szCs w:val="24"/>
        </w:rPr>
      </w:pPr>
    </w:p>
    <w:p w14:paraId="08514A9A" w14:textId="77777777" w:rsidR="00F57FE0" w:rsidRPr="00F57FE0" w:rsidRDefault="00F57FE0" w:rsidP="00F57FE0">
      <w:pPr>
        <w:ind w:leftChars="50" w:left="105" w:firstLineChars="100" w:firstLine="240"/>
        <w:rPr>
          <w:rFonts w:ascii="ＭＳ 明朝" w:hAnsi="ＭＳ 明朝"/>
          <w:sz w:val="24"/>
          <w:szCs w:val="24"/>
        </w:rPr>
      </w:pPr>
      <w:r w:rsidRPr="00F57FE0">
        <w:rPr>
          <w:rFonts w:ascii="ＭＳ 明朝" w:hAnsi="ＭＳ 明朝" w:hint="eastAsia"/>
          <w:sz w:val="24"/>
          <w:szCs w:val="24"/>
        </w:rPr>
        <w:t>「JAオアシス小規模多機能型居宅介護事業所の運営推進会議」に引き続き委員として参加し、行政代表の委員を含む合議体で、当該施設の運営に関連する地域連携の在り方や協働について意見交換を行い、地域内の介護サービスの質的向上に向け貢献することを目指しながら、年間2回の参加にとどまりました。</w:t>
      </w:r>
    </w:p>
    <w:p w14:paraId="31A799D6" w14:textId="77777777" w:rsidR="00F57FE0" w:rsidRPr="00F57FE0" w:rsidRDefault="00F57FE0" w:rsidP="00F57FE0">
      <w:pPr>
        <w:rPr>
          <w:rFonts w:ascii="ＭＳ 明朝" w:hAnsi="ＭＳ 明朝"/>
          <w:b/>
          <w:sz w:val="24"/>
          <w:szCs w:val="24"/>
        </w:rPr>
      </w:pPr>
    </w:p>
    <w:p w14:paraId="05C580CF" w14:textId="77777777" w:rsidR="00F57FE0" w:rsidRPr="00F57FE0" w:rsidRDefault="00F57FE0" w:rsidP="00F57FE0">
      <w:pPr>
        <w:rPr>
          <w:b/>
          <w:bCs/>
          <w:kern w:val="0"/>
          <w:sz w:val="24"/>
        </w:rPr>
      </w:pPr>
      <w:r w:rsidRPr="00F57FE0">
        <w:rPr>
          <w:rFonts w:hint="eastAsia"/>
          <w:b/>
          <w:bCs/>
          <w:kern w:val="0"/>
          <w:sz w:val="24"/>
        </w:rPr>
        <w:t>（</w:t>
      </w:r>
      <w:r w:rsidRPr="00F57FE0">
        <w:rPr>
          <w:rFonts w:hint="eastAsia"/>
          <w:b/>
          <w:bCs/>
          <w:kern w:val="0"/>
          <w:sz w:val="24"/>
        </w:rPr>
        <w:t>4</w:t>
      </w:r>
      <w:r w:rsidRPr="00F57FE0">
        <w:rPr>
          <w:rFonts w:hint="eastAsia"/>
          <w:b/>
          <w:bCs/>
          <w:kern w:val="0"/>
          <w:sz w:val="24"/>
        </w:rPr>
        <w:t>）その他の事業</w:t>
      </w:r>
      <w:r w:rsidRPr="00F57FE0">
        <w:rPr>
          <w:rFonts w:ascii="ＭＳ 明朝" w:hAnsi="ＭＳ 明朝" w:hint="eastAsia"/>
          <w:b/>
          <w:bCs/>
          <w:sz w:val="24"/>
          <w:szCs w:val="24"/>
        </w:rPr>
        <w:t xml:space="preserve">　</w:t>
      </w:r>
    </w:p>
    <w:p w14:paraId="04EB456B" w14:textId="77777777" w:rsidR="00F57FE0" w:rsidRPr="00F57FE0" w:rsidRDefault="00F57FE0" w:rsidP="00F57FE0">
      <w:pPr>
        <w:ind w:firstLineChars="100" w:firstLine="241"/>
        <w:rPr>
          <w:rFonts w:ascii="ＭＳ 明朝" w:hAnsi="ＭＳ 明朝"/>
          <w:b/>
          <w:sz w:val="24"/>
          <w:szCs w:val="24"/>
        </w:rPr>
      </w:pPr>
      <w:r w:rsidRPr="00F57FE0">
        <w:rPr>
          <w:rFonts w:ascii="ＭＳ 明朝" w:hAnsi="ＭＳ 明朝" w:hint="eastAsia"/>
          <w:b/>
          <w:bCs/>
          <w:sz w:val="24"/>
          <w:szCs w:val="24"/>
        </w:rPr>
        <w:t>有償ボランテイアによる訪問サービス事業</w:t>
      </w:r>
      <w:r w:rsidRPr="00F57FE0">
        <w:rPr>
          <w:rFonts w:ascii="ＭＳ 明朝" w:hAnsi="ＭＳ 明朝" w:hint="eastAsia"/>
          <w:sz w:val="24"/>
          <w:szCs w:val="24"/>
        </w:rPr>
        <w:t>は</w:t>
      </w:r>
      <w:r w:rsidRPr="00F57FE0">
        <w:rPr>
          <w:rFonts w:ascii="ＭＳ 明朝" w:hAnsi="ＭＳ 明朝" w:hint="eastAsia"/>
          <w:bCs/>
          <w:sz w:val="24"/>
          <w:szCs w:val="24"/>
        </w:rPr>
        <w:t>、一例も実現できませんでした。引き続き、対応策を模索することとします。</w:t>
      </w:r>
    </w:p>
    <w:bookmarkEnd w:id="0"/>
    <w:bookmarkEnd w:id="1"/>
    <w:p w14:paraId="50D2C089" w14:textId="77777777" w:rsidR="00F57FE0" w:rsidRPr="00F57FE0" w:rsidRDefault="00F57FE0" w:rsidP="00F57FE0">
      <w:pPr>
        <w:ind w:firstLineChars="100" w:firstLine="240"/>
        <w:rPr>
          <w:kern w:val="0"/>
          <w:sz w:val="24"/>
        </w:rPr>
      </w:pPr>
    </w:p>
    <w:p w14:paraId="4031171E" w14:textId="77777777" w:rsidR="00F57FE0" w:rsidRPr="00F57FE0" w:rsidRDefault="00F57FE0" w:rsidP="00F57FE0">
      <w:pPr>
        <w:ind w:firstLineChars="100" w:firstLine="241"/>
        <w:rPr>
          <w:rFonts w:ascii="ＭＳ 明朝" w:hAnsi="ＭＳ 明朝"/>
          <w:sz w:val="24"/>
          <w:szCs w:val="24"/>
        </w:rPr>
      </w:pPr>
      <w:r w:rsidRPr="00F57FE0">
        <w:rPr>
          <w:rFonts w:ascii="ＭＳ 明朝" w:hAnsi="ＭＳ 明朝" w:hint="eastAsia"/>
          <w:b/>
          <w:bCs/>
          <w:sz w:val="24"/>
          <w:szCs w:val="24"/>
        </w:rPr>
        <w:t>「スマホの基本の講座」</w:t>
      </w:r>
      <w:r w:rsidRPr="00F57FE0">
        <w:rPr>
          <w:rFonts w:ascii="ＭＳ 明朝" w:hAnsi="ＭＳ 明朝" w:hint="eastAsia"/>
          <w:sz w:val="24"/>
          <w:szCs w:val="24"/>
        </w:rPr>
        <w:t>の継続開催は実現できず、他地域の連携する団体が立ち上げる初心者向け「すまほのサロン」を案内することにしました。</w:t>
      </w:r>
    </w:p>
    <w:bookmarkEnd w:id="2"/>
    <w:p w14:paraId="5026CC43" w14:textId="77777777" w:rsidR="00F57FE0" w:rsidRDefault="00F57FE0" w:rsidP="00F57FE0">
      <w:pPr>
        <w:spacing w:after="240"/>
        <w:rPr>
          <w:rFonts w:ascii="ＭＳ 明朝" w:hAnsi="ＭＳ 明朝"/>
          <w:b/>
          <w:sz w:val="24"/>
          <w:szCs w:val="24"/>
        </w:rPr>
      </w:pPr>
      <w:r w:rsidRPr="00F57FE0">
        <w:rPr>
          <w:rFonts w:ascii="ＭＳ 明朝" w:hAnsi="ＭＳ 明朝" w:hint="eastAsia"/>
          <w:b/>
          <w:sz w:val="24"/>
          <w:szCs w:val="24"/>
        </w:rPr>
        <w:t xml:space="preserve">　　　　　　　　　　　　　　　　　　　　　　　　</w:t>
      </w:r>
    </w:p>
    <w:p w14:paraId="4E80BB66" w14:textId="4FA6E187" w:rsidR="00F57FE0" w:rsidRPr="00F57FE0" w:rsidRDefault="00F57FE0" w:rsidP="00F57FE0">
      <w:pPr>
        <w:spacing w:after="240"/>
        <w:rPr>
          <w:rFonts w:ascii="ＭＳ 明朝" w:hAnsi="ＭＳ 明朝"/>
          <w:b/>
          <w:sz w:val="24"/>
          <w:szCs w:val="24"/>
        </w:rPr>
      </w:pPr>
      <w:r w:rsidRPr="00F57FE0">
        <w:rPr>
          <w:rFonts w:ascii="ＭＳ 明朝" w:hAnsi="ＭＳ 明朝" w:hint="eastAsia"/>
          <w:b/>
          <w:sz w:val="24"/>
          <w:szCs w:val="24"/>
        </w:rPr>
        <w:t>3　月次ごとの事業の実施状況</w:t>
      </w:r>
    </w:p>
    <w:tbl>
      <w:tblPr>
        <w:tblW w:w="891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774"/>
        <w:gridCol w:w="3556"/>
        <w:gridCol w:w="2026"/>
        <w:gridCol w:w="1560"/>
      </w:tblGrid>
      <w:tr w:rsidR="00F57FE0" w:rsidRPr="00F57FE0" w14:paraId="78908B49" w14:textId="77777777" w:rsidTr="00544A0B">
        <w:trPr>
          <w:trHeight w:val="789"/>
          <w:jc w:val="center"/>
        </w:trPr>
        <w:tc>
          <w:tcPr>
            <w:tcW w:w="1774" w:type="dxa"/>
            <w:tcBorders>
              <w:top w:val="single" w:sz="12" w:space="0" w:color="auto"/>
              <w:bottom w:val="single" w:sz="12" w:space="0" w:color="auto"/>
            </w:tcBorders>
            <w:vAlign w:val="center"/>
          </w:tcPr>
          <w:p w14:paraId="3BA20B87" w14:textId="77777777" w:rsidR="00F57FE0" w:rsidRPr="00F57FE0" w:rsidRDefault="00F57FE0" w:rsidP="00F57FE0">
            <w:pPr>
              <w:jc w:val="center"/>
              <w:rPr>
                <w:rFonts w:ascii="游明朝" w:eastAsia="游明朝" w:hAnsi="游明朝"/>
                <w:sz w:val="24"/>
                <w:szCs w:val="24"/>
              </w:rPr>
            </w:pPr>
            <w:r w:rsidRPr="00F57FE0">
              <w:rPr>
                <w:rFonts w:ascii="游明朝" w:eastAsia="游明朝" w:hAnsi="游明朝" w:hint="eastAsia"/>
                <w:sz w:val="24"/>
                <w:szCs w:val="24"/>
              </w:rPr>
              <w:t>定款の事業名</w:t>
            </w:r>
          </w:p>
        </w:tc>
        <w:tc>
          <w:tcPr>
            <w:tcW w:w="3556" w:type="dxa"/>
            <w:tcBorders>
              <w:top w:val="single" w:sz="12" w:space="0" w:color="auto"/>
              <w:bottom w:val="single" w:sz="12" w:space="0" w:color="auto"/>
            </w:tcBorders>
            <w:vAlign w:val="center"/>
          </w:tcPr>
          <w:p w14:paraId="52A0FADB" w14:textId="77777777" w:rsidR="00F57FE0" w:rsidRPr="00F57FE0" w:rsidRDefault="00F57FE0" w:rsidP="00F57FE0">
            <w:pPr>
              <w:spacing w:line="240" w:lineRule="exact"/>
              <w:rPr>
                <w:rFonts w:ascii="游明朝" w:eastAsia="游明朝" w:hAnsi="游明朝"/>
                <w:sz w:val="24"/>
                <w:szCs w:val="24"/>
              </w:rPr>
            </w:pPr>
            <w:r w:rsidRPr="00F57FE0">
              <w:rPr>
                <w:rFonts w:ascii="游明朝" w:eastAsia="游明朝" w:hAnsi="游明朝" w:hint="eastAsia"/>
                <w:sz w:val="24"/>
                <w:szCs w:val="24"/>
              </w:rPr>
              <w:t>①地域の福祉・介護サービス関連の情報収集と啓発事業</w:t>
            </w:r>
          </w:p>
        </w:tc>
        <w:tc>
          <w:tcPr>
            <w:tcW w:w="2026" w:type="dxa"/>
            <w:tcBorders>
              <w:top w:val="single" w:sz="12" w:space="0" w:color="auto"/>
              <w:bottom w:val="single" w:sz="12" w:space="0" w:color="auto"/>
            </w:tcBorders>
            <w:vAlign w:val="center"/>
          </w:tcPr>
          <w:p w14:paraId="04C481F9" w14:textId="77777777" w:rsidR="00F57FE0" w:rsidRPr="00F57FE0" w:rsidRDefault="00F57FE0" w:rsidP="00F57FE0">
            <w:pPr>
              <w:spacing w:line="240" w:lineRule="exact"/>
              <w:jc w:val="left"/>
              <w:rPr>
                <w:rFonts w:ascii="游明朝" w:eastAsia="游明朝" w:hAnsi="游明朝"/>
                <w:sz w:val="24"/>
                <w:szCs w:val="24"/>
              </w:rPr>
            </w:pPr>
            <w:r w:rsidRPr="00F57FE0">
              <w:rPr>
                <w:rFonts w:ascii="游明朝" w:eastAsia="游明朝" w:hAnsi="游明朝" w:hint="eastAsia"/>
                <w:sz w:val="24"/>
                <w:szCs w:val="24"/>
              </w:rPr>
              <w:t>③福祉行政への参画協働の推進</w:t>
            </w:r>
          </w:p>
        </w:tc>
        <w:tc>
          <w:tcPr>
            <w:tcW w:w="1560" w:type="dxa"/>
            <w:vMerge w:val="restart"/>
            <w:tcBorders>
              <w:top w:val="single" w:sz="12" w:space="0" w:color="auto"/>
            </w:tcBorders>
            <w:vAlign w:val="center"/>
          </w:tcPr>
          <w:p w14:paraId="01BADBD7" w14:textId="331C23C9"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月次　事業</w:t>
            </w:r>
            <w:r>
              <w:rPr>
                <w:rFonts w:ascii="游明朝" w:eastAsia="游明朝" w:hAnsi="游明朝" w:hint="eastAsia"/>
                <w:sz w:val="24"/>
                <w:szCs w:val="24"/>
              </w:rPr>
              <w:t>数の</w:t>
            </w:r>
            <w:r w:rsidRPr="00F57FE0">
              <w:rPr>
                <w:rFonts w:ascii="游明朝" w:eastAsia="游明朝" w:hAnsi="游明朝" w:hint="eastAsia"/>
                <w:sz w:val="24"/>
                <w:szCs w:val="24"/>
              </w:rPr>
              <w:t xml:space="preserve">　計</w:t>
            </w:r>
          </w:p>
        </w:tc>
      </w:tr>
      <w:tr w:rsidR="00F57FE0" w:rsidRPr="00F57FE0" w14:paraId="41015368" w14:textId="77777777" w:rsidTr="00544A0B">
        <w:trPr>
          <w:trHeight w:val="505"/>
          <w:jc w:val="center"/>
        </w:trPr>
        <w:tc>
          <w:tcPr>
            <w:tcW w:w="1774" w:type="dxa"/>
            <w:tcBorders>
              <w:top w:val="single" w:sz="12" w:space="0" w:color="auto"/>
              <w:bottom w:val="single" w:sz="12" w:space="0" w:color="auto"/>
            </w:tcBorders>
            <w:vAlign w:val="center"/>
          </w:tcPr>
          <w:p w14:paraId="5C3C7AF6" w14:textId="77777777" w:rsidR="00F57FE0" w:rsidRPr="00F57FE0" w:rsidRDefault="00F57FE0" w:rsidP="00F57FE0">
            <w:pPr>
              <w:spacing w:line="240" w:lineRule="exact"/>
              <w:rPr>
                <w:rFonts w:ascii="游明朝" w:eastAsia="游明朝" w:hAnsi="游明朝"/>
                <w:sz w:val="24"/>
                <w:szCs w:val="24"/>
              </w:rPr>
            </w:pPr>
            <w:r w:rsidRPr="00F57FE0">
              <w:rPr>
                <w:rFonts w:ascii="游明朝" w:eastAsia="游明朝" w:hAnsi="游明朝" w:hint="eastAsia"/>
                <w:sz w:val="24"/>
                <w:szCs w:val="24"/>
              </w:rPr>
              <w:t>事業内容</w:t>
            </w:r>
          </w:p>
        </w:tc>
        <w:tc>
          <w:tcPr>
            <w:tcW w:w="3556" w:type="dxa"/>
            <w:tcBorders>
              <w:top w:val="single" w:sz="12" w:space="0" w:color="auto"/>
              <w:bottom w:val="single" w:sz="12" w:space="0" w:color="auto"/>
            </w:tcBorders>
            <w:vAlign w:val="center"/>
          </w:tcPr>
          <w:p w14:paraId="1746217C" w14:textId="77777777" w:rsidR="00F57FE0" w:rsidRPr="00F57FE0" w:rsidRDefault="00F57FE0" w:rsidP="00F57FE0">
            <w:pPr>
              <w:spacing w:line="240" w:lineRule="exact"/>
              <w:jc w:val="left"/>
              <w:rPr>
                <w:rFonts w:ascii="游明朝" w:eastAsia="游明朝" w:hAnsi="游明朝"/>
                <w:color w:val="FF0000"/>
                <w:sz w:val="24"/>
                <w:szCs w:val="24"/>
              </w:rPr>
            </w:pPr>
            <w:r w:rsidRPr="00F57FE0">
              <w:rPr>
                <w:rFonts w:ascii="游明朝" w:eastAsia="游明朝" w:hAnsi="游明朝" w:hint="eastAsia"/>
                <w:sz w:val="24"/>
                <w:szCs w:val="24"/>
              </w:rPr>
              <w:t>在宅ケアの集い</w:t>
            </w:r>
          </w:p>
        </w:tc>
        <w:tc>
          <w:tcPr>
            <w:tcW w:w="2026" w:type="dxa"/>
            <w:tcBorders>
              <w:top w:val="single" w:sz="12" w:space="0" w:color="auto"/>
              <w:bottom w:val="single" w:sz="12" w:space="0" w:color="auto"/>
            </w:tcBorders>
            <w:vAlign w:val="center"/>
          </w:tcPr>
          <w:p w14:paraId="787F5E05" w14:textId="77777777" w:rsidR="00F57FE0" w:rsidRPr="00F57FE0" w:rsidRDefault="00F57FE0" w:rsidP="00F57FE0">
            <w:pPr>
              <w:spacing w:line="240" w:lineRule="exact"/>
              <w:jc w:val="center"/>
              <w:rPr>
                <w:rFonts w:ascii="游明朝" w:eastAsia="游明朝" w:hAnsi="游明朝"/>
                <w:sz w:val="24"/>
                <w:szCs w:val="24"/>
              </w:rPr>
            </w:pPr>
          </w:p>
        </w:tc>
        <w:tc>
          <w:tcPr>
            <w:tcW w:w="1560" w:type="dxa"/>
            <w:vMerge/>
            <w:tcBorders>
              <w:bottom w:val="single" w:sz="12" w:space="0" w:color="auto"/>
            </w:tcBorders>
          </w:tcPr>
          <w:p w14:paraId="4946ED10" w14:textId="77777777" w:rsidR="00F57FE0" w:rsidRPr="00F57FE0" w:rsidRDefault="00F57FE0" w:rsidP="00F57FE0">
            <w:pPr>
              <w:spacing w:line="240" w:lineRule="exact"/>
              <w:jc w:val="center"/>
              <w:rPr>
                <w:rFonts w:ascii="游明朝" w:eastAsia="游明朝" w:hAnsi="游明朝"/>
                <w:sz w:val="24"/>
                <w:szCs w:val="24"/>
              </w:rPr>
            </w:pPr>
          </w:p>
        </w:tc>
      </w:tr>
      <w:tr w:rsidR="00F57FE0" w:rsidRPr="00F57FE0" w14:paraId="5387CA0D" w14:textId="77777777" w:rsidTr="00544A0B">
        <w:trPr>
          <w:trHeight w:val="700"/>
          <w:jc w:val="center"/>
        </w:trPr>
        <w:tc>
          <w:tcPr>
            <w:tcW w:w="1774" w:type="dxa"/>
            <w:tcBorders>
              <w:top w:val="single" w:sz="12" w:space="0" w:color="auto"/>
            </w:tcBorders>
            <w:vAlign w:val="center"/>
          </w:tcPr>
          <w:p w14:paraId="6AE99964" w14:textId="2A56AC27" w:rsidR="00F57FE0" w:rsidRPr="00F57FE0" w:rsidRDefault="0061325D" w:rsidP="00F57FE0">
            <w:pPr>
              <w:spacing w:line="240" w:lineRule="exact"/>
              <w:jc w:val="center"/>
              <w:rPr>
                <w:rFonts w:ascii="游明朝" w:eastAsia="游明朝" w:hAnsi="游明朝"/>
                <w:sz w:val="24"/>
                <w:szCs w:val="24"/>
              </w:rPr>
            </w:pPr>
            <w:r>
              <w:rPr>
                <w:rFonts w:ascii="游明朝" w:eastAsia="游明朝" w:hAnsi="游明朝" w:hint="eastAsia"/>
                <w:sz w:val="24"/>
                <w:szCs w:val="24"/>
              </w:rPr>
              <w:t>令和7</w:t>
            </w:r>
            <w:r w:rsidR="00F57FE0" w:rsidRPr="00F57FE0">
              <w:rPr>
                <w:rFonts w:ascii="游明朝" w:eastAsia="游明朝" w:hAnsi="游明朝"/>
                <w:sz w:val="24"/>
                <w:szCs w:val="24"/>
              </w:rPr>
              <w:t>年4月</w:t>
            </w:r>
          </w:p>
        </w:tc>
        <w:tc>
          <w:tcPr>
            <w:tcW w:w="3556" w:type="dxa"/>
            <w:tcBorders>
              <w:top w:val="single" w:sz="12" w:space="0" w:color="auto"/>
            </w:tcBorders>
            <w:vAlign w:val="center"/>
          </w:tcPr>
          <w:p w14:paraId="1EAE7EA7" w14:textId="77777777" w:rsidR="00F57FE0" w:rsidRPr="00F57FE0" w:rsidRDefault="00F57FE0" w:rsidP="00F57FE0">
            <w:pPr>
              <w:spacing w:line="240" w:lineRule="exact"/>
              <w:jc w:val="center"/>
              <w:rPr>
                <w:rFonts w:ascii="游明朝" w:eastAsia="游明朝" w:hAnsi="游明朝"/>
                <w:color w:val="FF0000"/>
                <w:sz w:val="24"/>
                <w:szCs w:val="24"/>
                <w:lang w:eastAsia="zh-TW"/>
              </w:rPr>
            </w:pPr>
          </w:p>
        </w:tc>
        <w:tc>
          <w:tcPr>
            <w:tcW w:w="2026" w:type="dxa"/>
            <w:tcBorders>
              <w:top w:val="single" w:sz="12" w:space="0" w:color="auto"/>
            </w:tcBorders>
            <w:vAlign w:val="center"/>
          </w:tcPr>
          <w:p w14:paraId="273D80BF" w14:textId="77777777" w:rsidR="00F57FE0" w:rsidRPr="00F57FE0" w:rsidRDefault="00F57FE0" w:rsidP="00F57FE0">
            <w:pPr>
              <w:spacing w:line="240" w:lineRule="exact"/>
              <w:jc w:val="center"/>
              <w:rPr>
                <w:rFonts w:ascii="游明朝" w:eastAsia="游明朝" w:hAnsi="游明朝"/>
                <w:sz w:val="24"/>
                <w:szCs w:val="24"/>
              </w:rPr>
            </w:pPr>
          </w:p>
        </w:tc>
        <w:tc>
          <w:tcPr>
            <w:tcW w:w="1560" w:type="dxa"/>
            <w:tcBorders>
              <w:top w:val="single" w:sz="12" w:space="0" w:color="auto"/>
            </w:tcBorders>
            <w:vAlign w:val="center"/>
          </w:tcPr>
          <w:p w14:paraId="7D80DC13"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（0）</w:t>
            </w:r>
          </w:p>
        </w:tc>
      </w:tr>
      <w:tr w:rsidR="00F57FE0" w:rsidRPr="00F57FE0" w14:paraId="6B255A31" w14:textId="77777777" w:rsidTr="00544A0B">
        <w:trPr>
          <w:trHeight w:val="786"/>
          <w:jc w:val="center"/>
        </w:trPr>
        <w:tc>
          <w:tcPr>
            <w:tcW w:w="1774" w:type="dxa"/>
            <w:vAlign w:val="center"/>
          </w:tcPr>
          <w:p w14:paraId="1B5F2606"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sz w:val="24"/>
                <w:szCs w:val="24"/>
              </w:rPr>
              <w:t>5月</w:t>
            </w:r>
          </w:p>
        </w:tc>
        <w:tc>
          <w:tcPr>
            <w:tcW w:w="3556" w:type="dxa"/>
            <w:vAlign w:val="center"/>
          </w:tcPr>
          <w:p w14:paraId="2C426ABB" w14:textId="77777777" w:rsidR="00F57FE0" w:rsidRPr="00F57FE0" w:rsidRDefault="00F57FE0" w:rsidP="00F57FE0">
            <w:pPr>
              <w:spacing w:line="240" w:lineRule="exact"/>
              <w:jc w:val="center"/>
              <w:rPr>
                <w:rFonts w:ascii="游明朝" w:eastAsia="游明朝" w:hAnsi="游明朝"/>
                <w:color w:val="FF0000"/>
                <w:sz w:val="24"/>
                <w:szCs w:val="24"/>
                <w:lang w:eastAsia="zh-TW"/>
              </w:rPr>
            </w:pPr>
            <w:r w:rsidRPr="00F57FE0">
              <w:rPr>
                <w:rFonts w:ascii="游明朝" w:eastAsia="游明朝" w:hAnsi="游明朝" w:hint="eastAsia"/>
                <w:sz w:val="24"/>
                <w:szCs w:val="24"/>
                <w:lang w:eastAsia="zh-TW"/>
              </w:rPr>
              <w:t>5/22、MCI日生公民館（18）</w:t>
            </w:r>
          </w:p>
        </w:tc>
        <w:tc>
          <w:tcPr>
            <w:tcW w:w="2026" w:type="dxa"/>
            <w:vAlign w:val="center"/>
          </w:tcPr>
          <w:p w14:paraId="0B054467" w14:textId="77777777" w:rsidR="00F57FE0" w:rsidRPr="00F57FE0" w:rsidRDefault="00F57FE0" w:rsidP="00F57FE0">
            <w:pPr>
              <w:spacing w:line="240" w:lineRule="exact"/>
              <w:jc w:val="center"/>
              <w:rPr>
                <w:rFonts w:ascii="游明朝" w:eastAsia="游明朝" w:hAnsi="游明朝"/>
                <w:sz w:val="24"/>
                <w:szCs w:val="24"/>
                <w:lang w:eastAsia="zh-TW"/>
              </w:rPr>
            </w:pPr>
            <w:r w:rsidRPr="00F57FE0">
              <w:rPr>
                <w:rFonts w:ascii="游明朝" w:eastAsia="游明朝" w:hAnsi="游明朝" w:hint="eastAsia"/>
                <w:sz w:val="24"/>
                <w:szCs w:val="24"/>
                <w:lang w:eastAsia="zh-TW"/>
              </w:rPr>
              <w:t>小多機運営推進会議参加</w:t>
            </w:r>
          </w:p>
        </w:tc>
        <w:tc>
          <w:tcPr>
            <w:tcW w:w="1560" w:type="dxa"/>
            <w:vAlign w:val="center"/>
          </w:tcPr>
          <w:p w14:paraId="641DED4C" w14:textId="77777777" w:rsidR="00F57FE0" w:rsidRPr="00F57FE0" w:rsidRDefault="00F57FE0" w:rsidP="00F57FE0">
            <w:pPr>
              <w:spacing w:line="240" w:lineRule="exact"/>
              <w:jc w:val="center"/>
              <w:rPr>
                <w:rFonts w:ascii="游明朝" w:eastAsia="游明朝" w:hAnsi="游明朝"/>
                <w:sz w:val="24"/>
                <w:szCs w:val="24"/>
                <w:lang w:eastAsia="zh-TW"/>
              </w:rPr>
            </w:pPr>
            <w:r w:rsidRPr="00F57FE0">
              <w:rPr>
                <w:rFonts w:ascii="游明朝" w:eastAsia="游明朝" w:hAnsi="游明朝" w:hint="eastAsia"/>
                <w:sz w:val="24"/>
                <w:szCs w:val="24"/>
              </w:rPr>
              <w:t>（2）</w:t>
            </w:r>
          </w:p>
        </w:tc>
      </w:tr>
      <w:tr w:rsidR="00F57FE0" w:rsidRPr="00F57FE0" w14:paraId="138C82CB" w14:textId="77777777" w:rsidTr="00544A0B">
        <w:trPr>
          <w:trHeight w:val="545"/>
          <w:jc w:val="center"/>
        </w:trPr>
        <w:tc>
          <w:tcPr>
            <w:tcW w:w="1774" w:type="dxa"/>
            <w:vAlign w:val="center"/>
          </w:tcPr>
          <w:p w14:paraId="130204FC"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sz w:val="24"/>
                <w:szCs w:val="24"/>
              </w:rPr>
              <w:t>6月</w:t>
            </w:r>
          </w:p>
        </w:tc>
        <w:tc>
          <w:tcPr>
            <w:tcW w:w="3556" w:type="dxa"/>
            <w:vAlign w:val="center"/>
          </w:tcPr>
          <w:p w14:paraId="4F8602B3" w14:textId="77777777" w:rsidR="00F57FE0" w:rsidRPr="00F57FE0" w:rsidRDefault="00F57FE0" w:rsidP="00F57FE0">
            <w:pPr>
              <w:spacing w:line="240" w:lineRule="exact"/>
              <w:jc w:val="center"/>
              <w:rPr>
                <w:rFonts w:ascii="游明朝" w:eastAsia="游明朝" w:hAnsi="游明朝"/>
                <w:color w:val="FF0000"/>
                <w:sz w:val="24"/>
                <w:szCs w:val="24"/>
              </w:rPr>
            </w:pPr>
            <w:r w:rsidRPr="00F57FE0">
              <w:rPr>
                <w:rFonts w:ascii="游明朝" w:eastAsia="游明朝" w:hAnsi="游明朝" w:hint="eastAsia"/>
                <w:sz w:val="24"/>
                <w:szCs w:val="24"/>
              </w:rPr>
              <w:t>6/22認知症</w:t>
            </w:r>
            <w:r w:rsidRPr="00F57FE0">
              <w:rPr>
                <w:rFonts w:ascii="游明朝" w:eastAsia="游明朝" w:hAnsi="游明朝" w:hint="eastAsia"/>
                <w:b/>
                <w:bCs/>
                <w:sz w:val="24"/>
                <w:szCs w:val="24"/>
              </w:rPr>
              <w:t>ZOOM</w:t>
            </w:r>
            <w:r w:rsidRPr="00F57FE0">
              <w:rPr>
                <w:rFonts w:ascii="游明朝" w:eastAsia="游明朝" w:hAnsi="游明朝" w:hint="eastAsia"/>
                <w:sz w:val="24"/>
                <w:szCs w:val="24"/>
              </w:rPr>
              <w:t>（8）</w:t>
            </w:r>
          </w:p>
        </w:tc>
        <w:tc>
          <w:tcPr>
            <w:tcW w:w="2026" w:type="dxa"/>
            <w:vAlign w:val="center"/>
          </w:tcPr>
          <w:p w14:paraId="63226DFC" w14:textId="77777777" w:rsidR="00F57FE0" w:rsidRPr="00F57FE0" w:rsidRDefault="00F57FE0" w:rsidP="00F57FE0">
            <w:pPr>
              <w:spacing w:line="240" w:lineRule="exact"/>
              <w:jc w:val="center"/>
              <w:rPr>
                <w:rFonts w:ascii="游明朝" w:eastAsia="游明朝" w:hAnsi="游明朝"/>
                <w:sz w:val="24"/>
                <w:szCs w:val="24"/>
              </w:rPr>
            </w:pPr>
          </w:p>
        </w:tc>
        <w:tc>
          <w:tcPr>
            <w:tcW w:w="1560" w:type="dxa"/>
            <w:vAlign w:val="center"/>
          </w:tcPr>
          <w:p w14:paraId="3AE23809"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（1）</w:t>
            </w:r>
          </w:p>
        </w:tc>
      </w:tr>
      <w:tr w:rsidR="00F57FE0" w:rsidRPr="00F57FE0" w14:paraId="71552B2E" w14:textId="77777777" w:rsidTr="00544A0B">
        <w:trPr>
          <w:trHeight w:val="648"/>
          <w:jc w:val="center"/>
        </w:trPr>
        <w:tc>
          <w:tcPr>
            <w:tcW w:w="1774" w:type="dxa"/>
            <w:vAlign w:val="center"/>
          </w:tcPr>
          <w:p w14:paraId="10827134"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sz w:val="24"/>
                <w:szCs w:val="24"/>
              </w:rPr>
              <w:t>7月</w:t>
            </w:r>
          </w:p>
        </w:tc>
        <w:tc>
          <w:tcPr>
            <w:tcW w:w="3556" w:type="dxa"/>
            <w:vAlign w:val="center"/>
          </w:tcPr>
          <w:p w14:paraId="773D87FE" w14:textId="77777777" w:rsidR="00F57FE0" w:rsidRPr="00F57FE0" w:rsidRDefault="00F57FE0" w:rsidP="00F57FE0">
            <w:pPr>
              <w:spacing w:line="240" w:lineRule="exact"/>
              <w:jc w:val="center"/>
              <w:rPr>
                <w:rFonts w:ascii="游明朝" w:eastAsia="游明朝" w:hAnsi="游明朝"/>
                <w:color w:val="FF0000"/>
                <w:sz w:val="24"/>
                <w:szCs w:val="24"/>
              </w:rPr>
            </w:pPr>
            <w:r w:rsidRPr="00F57FE0">
              <w:rPr>
                <w:rFonts w:ascii="游明朝" w:eastAsia="游明朝" w:hAnsi="游明朝" w:hint="eastAsia"/>
                <w:sz w:val="24"/>
                <w:szCs w:val="24"/>
              </w:rPr>
              <w:t>7/24野菜スープ（20）</w:t>
            </w:r>
          </w:p>
        </w:tc>
        <w:tc>
          <w:tcPr>
            <w:tcW w:w="2026" w:type="dxa"/>
            <w:vAlign w:val="center"/>
          </w:tcPr>
          <w:p w14:paraId="0E970CA5" w14:textId="77777777" w:rsidR="00F57FE0" w:rsidRPr="00F57FE0" w:rsidRDefault="00F57FE0" w:rsidP="00F57FE0">
            <w:pPr>
              <w:spacing w:line="240" w:lineRule="exact"/>
              <w:jc w:val="center"/>
              <w:rPr>
                <w:rFonts w:ascii="游明朝" w:eastAsia="游明朝" w:hAnsi="游明朝"/>
                <w:color w:val="FF0000"/>
                <w:sz w:val="24"/>
                <w:szCs w:val="24"/>
                <w:lang w:eastAsia="zh-TW"/>
              </w:rPr>
            </w:pPr>
          </w:p>
        </w:tc>
        <w:tc>
          <w:tcPr>
            <w:tcW w:w="1560" w:type="dxa"/>
            <w:vAlign w:val="center"/>
          </w:tcPr>
          <w:p w14:paraId="53CCC2AC"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（1）</w:t>
            </w:r>
          </w:p>
        </w:tc>
      </w:tr>
      <w:tr w:rsidR="00F57FE0" w:rsidRPr="00F57FE0" w14:paraId="5357CFE3" w14:textId="77777777" w:rsidTr="00544A0B">
        <w:trPr>
          <w:trHeight w:val="572"/>
          <w:jc w:val="center"/>
        </w:trPr>
        <w:tc>
          <w:tcPr>
            <w:tcW w:w="1774" w:type="dxa"/>
            <w:vAlign w:val="center"/>
          </w:tcPr>
          <w:p w14:paraId="6B6676B9"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sz w:val="24"/>
                <w:szCs w:val="24"/>
              </w:rPr>
              <w:t>8月</w:t>
            </w:r>
          </w:p>
        </w:tc>
        <w:tc>
          <w:tcPr>
            <w:tcW w:w="3556" w:type="dxa"/>
            <w:vAlign w:val="center"/>
          </w:tcPr>
          <w:p w14:paraId="54E59084" w14:textId="77777777" w:rsidR="00F57FE0" w:rsidRPr="00F57FE0" w:rsidRDefault="00F57FE0" w:rsidP="00F57FE0">
            <w:pPr>
              <w:spacing w:line="240" w:lineRule="exact"/>
              <w:jc w:val="center"/>
              <w:rPr>
                <w:rFonts w:ascii="游明朝" w:eastAsia="游明朝" w:hAnsi="游明朝"/>
                <w:color w:val="FF0000"/>
                <w:sz w:val="24"/>
                <w:szCs w:val="24"/>
              </w:rPr>
            </w:pPr>
          </w:p>
        </w:tc>
        <w:tc>
          <w:tcPr>
            <w:tcW w:w="2026" w:type="dxa"/>
            <w:vAlign w:val="center"/>
          </w:tcPr>
          <w:p w14:paraId="05E5F4CB" w14:textId="77777777" w:rsidR="00F57FE0" w:rsidRPr="00F57FE0" w:rsidRDefault="00F57FE0" w:rsidP="00F57FE0">
            <w:pPr>
              <w:spacing w:line="240" w:lineRule="exact"/>
              <w:jc w:val="center"/>
              <w:rPr>
                <w:rFonts w:ascii="游明朝" w:eastAsia="游明朝" w:hAnsi="游明朝"/>
                <w:color w:val="FF0000"/>
                <w:sz w:val="24"/>
                <w:szCs w:val="24"/>
                <w:lang w:eastAsia="zh-TW"/>
              </w:rPr>
            </w:pPr>
          </w:p>
        </w:tc>
        <w:tc>
          <w:tcPr>
            <w:tcW w:w="1560" w:type="dxa"/>
            <w:vAlign w:val="center"/>
          </w:tcPr>
          <w:p w14:paraId="61ECC53E"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（0）</w:t>
            </w:r>
          </w:p>
        </w:tc>
      </w:tr>
      <w:tr w:rsidR="00F57FE0" w:rsidRPr="00F57FE0" w14:paraId="5CA416DF" w14:textId="77777777" w:rsidTr="00544A0B">
        <w:trPr>
          <w:trHeight w:val="600"/>
          <w:jc w:val="center"/>
        </w:trPr>
        <w:tc>
          <w:tcPr>
            <w:tcW w:w="1774" w:type="dxa"/>
            <w:vAlign w:val="center"/>
          </w:tcPr>
          <w:p w14:paraId="6ACF14AC"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sz w:val="24"/>
                <w:szCs w:val="24"/>
              </w:rPr>
              <w:t>9月</w:t>
            </w:r>
          </w:p>
        </w:tc>
        <w:tc>
          <w:tcPr>
            <w:tcW w:w="3556" w:type="dxa"/>
            <w:vAlign w:val="center"/>
          </w:tcPr>
          <w:p w14:paraId="25590931" w14:textId="77777777" w:rsidR="00F57FE0" w:rsidRPr="00F57FE0" w:rsidRDefault="00F57FE0" w:rsidP="00F57FE0">
            <w:pPr>
              <w:spacing w:line="240" w:lineRule="exact"/>
              <w:jc w:val="center"/>
              <w:rPr>
                <w:rFonts w:ascii="游明朝" w:eastAsia="游明朝" w:hAnsi="游明朝"/>
                <w:color w:val="FF0000"/>
                <w:sz w:val="24"/>
                <w:szCs w:val="24"/>
              </w:rPr>
            </w:pPr>
          </w:p>
        </w:tc>
        <w:tc>
          <w:tcPr>
            <w:tcW w:w="2026" w:type="dxa"/>
            <w:vAlign w:val="center"/>
          </w:tcPr>
          <w:p w14:paraId="63C25645" w14:textId="77777777" w:rsidR="00F57FE0" w:rsidRPr="00F57FE0" w:rsidRDefault="00F57FE0" w:rsidP="00F57FE0">
            <w:pPr>
              <w:spacing w:line="240" w:lineRule="exact"/>
              <w:jc w:val="center"/>
              <w:rPr>
                <w:rFonts w:ascii="游明朝" w:eastAsia="游明朝" w:hAnsi="游明朝"/>
                <w:color w:val="FF0000"/>
                <w:sz w:val="24"/>
                <w:szCs w:val="24"/>
                <w:lang w:eastAsia="zh-TW"/>
              </w:rPr>
            </w:pPr>
          </w:p>
        </w:tc>
        <w:tc>
          <w:tcPr>
            <w:tcW w:w="1560" w:type="dxa"/>
            <w:vAlign w:val="center"/>
          </w:tcPr>
          <w:p w14:paraId="31747B1F"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（0）</w:t>
            </w:r>
          </w:p>
        </w:tc>
      </w:tr>
      <w:tr w:rsidR="00F57FE0" w:rsidRPr="00F57FE0" w14:paraId="770CB613" w14:textId="77777777" w:rsidTr="00544A0B">
        <w:trPr>
          <w:trHeight w:val="596"/>
          <w:jc w:val="center"/>
        </w:trPr>
        <w:tc>
          <w:tcPr>
            <w:tcW w:w="1774" w:type="dxa"/>
            <w:vAlign w:val="center"/>
          </w:tcPr>
          <w:p w14:paraId="1E0E5536" w14:textId="77777777" w:rsidR="00F57FE0" w:rsidRPr="00F57FE0" w:rsidRDefault="00F57FE0" w:rsidP="00F57FE0">
            <w:pPr>
              <w:spacing w:line="240" w:lineRule="exact"/>
              <w:jc w:val="center"/>
              <w:rPr>
                <w:rFonts w:ascii="游明朝" w:eastAsia="游明朝" w:hAnsi="游明朝"/>
                <w:sz w:val="24"/>
                <w:szCs w:val="24"/>
                <w:lang w:eastAsia="zh-TW"/>
              </w:rPr>
            </w:pPr>
            <w:r w:rsidRPr="00F57FE0">
              <w:rPr>
                <w:rFonts w:ascii="游明朝" w:eastAsia="游明朝" w:hAnsi="游明朝"/>
                <w:sz w:val="24"/>
                <w:szCs w:val="24"/>
                <w:lang w:eastAsia="zh-TW"/>
              </w:rPr>
              <w:lastRenderedPageBreak/>
              <w:t>10月</w:t>
            </w:r>
          </w:p>
        </w:tc>
        <w:tc>
          <w:tcPr>
            <w:tcW w:w="3556" w:type="dxa"/>
            <w:vAlign w:val="center"/>
          </w:tcPr>
          <w:p w14:paraId="26E7B72F" w14:textId="77777777" w:rsidR="00F57FE0" w:rsidRPr="00F57FE0" w:rsidRDefault="00F57FE0" w:rsidP="00F57FE0">
            <w:pPr>
              <w:spacing w:line="240" w:lineRule="exact"/>
              <w:jc w:val="center"/>
              <w:rPr>
                <w:rFonts w:ascii="游明朝" w:eastAsia="游明朝" w:hAnsi="游明朝"/>
                <w:color w:val="FF0000"/>
                <w:sz w:val="24"/>
                <w:szCs w:val="24"/>
              </w:rPr>
            </w:pPr>
            <w:r w:rsidRPr="00F57FE0">
              <w:rPr>
                <w:rFonts w:ascii="游明朝" w:eastAsia="游明朝" w:hAnsi="游明朝" w:hint="eastAsia"/>
                <w:sz w:val="24"/>
                <w:szCs w:val="24"/>
              </w:rPr>
              <w:t>10/26アンガーマネジメント</w:t>
            </w:r>
            <w:r w:rsidRPr="00F57FE0">
              <w:rPr>
                <w:rFonts w:ascii="游明朝" w:eastAsia="游明朝" w:hAnsi="游明朝" w:hint="eastAsia"/>
                <w:b/>
                <w:bCs/>
                <w:sz w:val="24"/>
                <w:szCs w:val="24"/>
              </w:rPr>
              <w:t>ZOOM</w:t>
            </w:r>
            <w:r w:rsidRPr="00F57FE0">
              <w:rPr>
                <w:rFonts w:ascii="游明朝" w:eastAsia="游明朝" w:hAnsi="游明朝" w:hint="eastAsia"/>
                <w:sz w:val="24"/>
                <w:szCs w:val="24"/>
              </w:rPr>
              <w:t>（16）</w:t>
            </w:r>
          </w:p>
        </w:tc>
        <w:tc>
          <w:tcPr>
            <w:tcW w:w="2026" w:type="dxa"/>
            <w:vAlign w:val="center"/>
          </w:tcPr>
          <w:p w14:paraId="226B5341" w14:textId="77777777" w:rsidR="00F57FE0" w:rsidRPr="00F57FE0" w:rsidRDefault="00F57FE0" w:rsidP="00F57FE0">
            <w:pPr>
              <w:spacing w:line="240" w:lineRule="exact"/>
              <w:jc w:val="center"/>
              <w:rPr>
                <w:rFonts w:ascii="游明朝" w:eastAsia="游明朝" w:hAnsi="游明朝"/>
                <w:color w:val="FF0000"/>
                <w:sz w:val="24"/>
                <w:szCs w:val="24"/>
              </w:rPr>
            </w:pPr>
          </w:p>
        </w:tc>
        <w:tc>
          <w:tcPr>
            <w:tcW w:w="1560" w:type="dxa"/>
            <w:vAlign w:val="center"/>
          </w:tcPr>
          <w:p w14:paraId="0A659B8A"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（1）</w:t>
            </w:r>
          </w:p>
        </w:tc>
      </w:tr>
      <w:tr w:rsidR="00F57FE0" w:rsidRPr="00F57FE0" w14:paraId="3451298B" w14:textId="77777777" w:rsidTr="00544A0B">
        <w:trPr>
          <w:trHeight w:val="720"/>
          <w:jc w:val="center"/>
        </w:trPr>
        <w:tc>
          <w:tcPr>
            <w:tcW w:w="1774" w:type="dxa"/>
            <w:vAlign w:val="center"/>
          </w:tcPr>
          <w:p w14:paraId="3DB1F8E7" w14:textId="77777777" w:rsidR="00F57FE0" w:rsidRPr="00F57FE0" w:rsidRDefault="00F57FE0" w:rsidP="00F57FE0">
            <w:pPr>
              <w:spacing w:line="240" w:lineRule="exact"/>
              <w:jc w:val="center"/>
              <w:rPr>
                <w:rFonts w:ascii="游明朝" w:eastAsia="游明朝" w:hAnsi="游明朝"/>
                <w:sz w:val="24"/>
                <w:szCs w:val="24"/>
                <w:lang w:eastAsia="zh-TW"/>
              </w:rPr>
            </w:pPr>
            <w:r w:rsidRPr="00F57FE0">
              <w:rPr>
                <w:rFonts w:ascii="游明朝" w:eastAsia="游明朝" w:hAnsi="游明朝"/>
                <w:sz w:val="24"/>
                <w:szCs w:val="24"/>
                <w:lang w:eastAsia="zh-TW"/>
              </w:rPr>
              <w:t>11月</w:t>
            </w:r>
          </w:p>
        </w:tc>
        <w:tc>
          <w:tcPr>
            <w:tcW w:w="3556" w:type="dxa"/>
            <w:vAlign w:val="center"/>
          </w:tcPr>
          <w:p w14:paraId="6FA69573" w14:textId="77777777" w:rsidR="00F57FE0" w:rsidRPr="00F57FE0" w:rsidRDefault="00F57FE0" w:rsidP="00F57FE0">
            <w:pPr>
              <w:spacing w:line="240" w:lineRule="exact"/>
              <w:jc w:val="center"/>
              <w:rPr>
                <w:rFonts w:ascii="游明朝" w:eastAsia="游明朝" w:hAnsi="游明朝"/>
                <w:color w:val="FF0000"/>
                <w:sz w:val="24"/>
                <w:szCs w:val="24"/>
              </w:rPr>
            </w:pPr>
            <w:r w:rsidRPr="00F57FE0">
              <w:rPr>
                <w:rFonts w:ascii="游明朝" w:eastAsia="游明朝" w:hAnsi="游明朝" w:hint="eastAsia"/>
                <w:sz w:val="24"/>
                <w:szCs w:val="24"/>
              </w:rPr>
              <w:t>11/24ユマニチュード（15）</w:t>
            </w:r>
          </w:p>
        </w:tc>
        <w:tc>
          <w:tcPr>
            <w:tcW w:w="2026" w:type="dxa"/>
            <w:vAlign w:val="center"/>
          </w:tcPr>
          <w:p w14:paraId="64C04D51" w14:textId="77777777" w:rsidR="00F57FE0" w:rsidRPr="00F57FE0" w:rsidRDefault="00F57FE0" w:rsidP="00F57FE0">
            <w:pPr>
              <w:spacing w:line="240" w:lineRule="exact"/>
              <w:jc w:val="center"/>
              <w:rPr>
                <w:rFonts w:ascii="游明朝" w:eastAsia="游明朝" w:hAnsi="游明朝"/>
                <w:color w:val="FF0000"/>
                <w:sz w:val="24"/>
                <w:szCs w:val="24"/>
                <w:lang w:eastAsia="zh-TW"/>
              </w:rPr>
            </w:pPr>
          </w:p>
        </w:tc>
        <w:tc>
          <w:tcPr>
            <w:tcW w:w="1560" w:type="dxa"/>
            <w:vAlign w:val="center"/>
          </w:tcPr>
          <w:p w14:paraId="40631609" w14:textId="77777777" w:rsidR="00F57FE0" w:rsidRPr="00F57FE0" w:rsidRDefault="00F57FE0" w:rsidP="00F57FE0">
            <w:pPr>
              <w:spacing w:line="240" w:lineRule="exact"/>
              <w:jc w:val="center"/>
              <w:rPr>
                <w:rFonts w:ascii="游明朝" w:eastAsia="游明朝" w:hAnsi="游明朝"/>
                <w:sz w:val="24"/>
                <w:szCs w:val="24"/>
                <w:lang w:eastAsia="zh-TW"/>
              </w:rPr>
            </w:pPr>
            <w:r w:rsidRPr="00F57FE0">
              <w:rPr>
                <w:rFonts w:ascii="游明朝" w:eastAsia="游明朝" w:hAnsi="游明朝" w:hint="eastAsia"/>
                <w:sz w:val="24"/>
                <w:szCs w:val="24"/>
              </w:rPr>
              <w:t>（1）</w:t>
            </w:r>
          </w:p>
        </w:tc>
      </w:tr>
      <w:tr w:rsidR="00F57FE0" w:rsidRPr="00F57FE0" w14:paraId="59469660" w14:textId="77777777" w:rsidTr="00544A0B">
        <w:trPr>
          <w:trHeight w:val="575"/>
          <w:jc w:val="center"/>
        </w:trPr>
        <w:tc>
          <w:tcPr>
            <w:tcW w:w="1774" w:type="dxa"/>
            <w:vAlign w:val="center"/>
          </w:tcPr>
          <w:p w14:paraId="28B37DE8"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sz w:val="24"/>
                <w:szCs w:val="24"/>
                <w:lang w:eastAsia="zh-TW"/>
              </w:rPr>
              <w:t>12月</w:t>
            </w:r>
          </w:p>
        </w:tc>
        <w:tc>
          <w:tcPr>
            <w:tcW w:w="3556" w:type="dxa"/>
            <w:vAlign w:val="center"/>
          </w:tcPr>
          <w:p w14:paraId="08F200E8" w14:textId="77777777" w:rsidR="00F57FE0" w:rsidRPr="00F57FE0" w:rsidRDefault="00F57FE0" w:rsidP="00F57FE0">
            <w:pPr>
              <w:spacing w:line="240" w:lineRule="exact"/>
              <w:jc w:val="center"/>
              <w:rPr>
                <w:rFonts w:ascii="游明朝" w:eastAsia="游明朝" w:hAnsi="游明朝"/>
                <w:color w:val="FF0000"/>
                <w:sz w:val="24"/>
                <w:szCs w:val="24"/>
                <w:lang w:eastAsia="zh-TW"/>
              </w:rPr>
            </w:pPr>
          </w:p>
        </w:tc>
        <w:tc>
          <w:tcPr>
            <w:tcW w:w="2026" w:type="dxa"/>
            <w:vAlign w:val="center"/>
          </w:tcPr>
          <w:p w14:paraId="47196CAB" w14:textId="77777777" w:rsidR="00F57FE0" w:rsidRPr="00F57FE0" w:rsidRDefault="00F57FE0" w:rsidP="00F57FE0">
            <w:pPr>
              <w:spacing w:line="240" w:lineRule="exact"/>
              <w:jc w:val="center"/>
              <w:rPr>
                <w:rFonts w:ascii="游明朝" w:eastAsia="游明朝" w:hAnsi="游明朝"/>
                <w:color w:val="FF0000"/>
                <w:sz w:val="24"/>
                <w:szCs w:val="24"/>
                <w:lang w:eastAsia="zh-TW"/>
              </w:rPr>
            </w:pPr>
          </w:p>
        </w:tc>
        <w:tc>
          <w:tcPr>
            <w:tcW w:w="1560" w:type="dxa"/>
            <w:vAlign w:val="center"/>
          </w:tcPr>
          <w:p w14:paraId="356AB24A" w14:textId="77777777" w:rsidR="00F57FE0" w:rsidRPr="00F57FE0" w:rsidRDefault="00F57FE0" w:rsidP="00F57FE0">
            <w:pPr>
              <w:spacing w:line="240" w:lineRule="exact"/>
              <w:jc w:val="center"/>
              <w:rPr>
                <w:rFonts w:ascii="游明朝" w:eastAsia="游明朝" w:hAnsi="游明朝"/>
                <w:sz w:val="24"/>
                <w:szCs w:val="24"/>
                <w:lang w:eastAsia="zh-TW"/>
              </w:rPr>
            </w:pPr>
            <w:r w:rsidRPr="00F57FE0">
              <w:rPr>
                <w:rFonts w:ascii="游明朝" w:eastAsia="游明朝" w:hAnsi="游明朝" w:hint="eastAsia"/>
                <w:sz w:val="24"/>
                <w:szCs w:val="24"/>
              </w:rPr>
              <w:t>（0）</w:t>
            </w:r>
          </w:p>
        </w:tc>
      </w:tr>
      <w:tr w:rsidR="00F57FE0" w:rsidRPr="00F57FE0" w14:paraId="18EBE5B4" w14:textId="77777777" w:rsidTr="00544A0B">
        <w:trPr>
          <w:trHeight w:val="654"/>
          <w:jc w:val="center"/>
        </w:trPr>
        <w:tc>
          <w:tcPr>
            <w:tcW w:w="1774" w:type="dxa"/>
            <w:vAlign w:val="center"/>
          </w:tcPr>
          <w:p w14:paraId="0403C462" w14:textId="29699B1D" w:rsidR="00F57FE0" w:rsidRPr="00F57FE0" w:rsidRDefault="0061325D" w:rsidP="00F57FE0">
            <w:pPr>
              <w:spacing w:line="240" w:lineRule="exact"/>
              <w:jc w:val="center"/>
              <w:rPr>
                <w:rFonts w:ascii="游明朝" w:eastAsia="游明朝" w:hAnsi="游明朝"/>
                <w:sz w:val="24"/>
                <w:szCs w:val="24"/>
                <w:lang w:eastAsia="zh-TW"/>
              </w:rPr>
            </w:pPr>
            <w:r>
              <w:rPr>
                <w:rFonts w:ascii="游明朝" w:eastAsia="游明朝" w:hAnsi="游明朝" w:hint="eastAsia"/>
                <w:sz w:val="24"/>
                <w:szCs w:val="24"/>
              </w:rPr>
              <w:t>令和8</w:t>
            </w:r>
            <w:r w:rsidR="00F57FE0" w:rsidRPr="00F57FE0">
              <w:rPr>
                <w:rFonts w:ascii="游明朝" w:eastAsia="游明朝" w:hAnsi="游明朝"/>
                <w:sz w:val="24"/>
                <w:szCs w:val="24"/>
                <w:lang w:eastAsia="zh-TW"/>
              </w:rPr>
              <w:t>年1月</w:t>
            </w:r>
          </w:p>
        </w:tc>
        <w:tc>
          <w:tcPr>
            <w:tcW w:w="3556" w:type="dxa"/>
            <w:vAlign w:val="center"/>
          </w:tcPr>
          <w:p w14:paraId="1F919F79" w14:textId="77777777" w:rsidR="00F57FE0" w:rsidRPr="00F57FE0" w:rsidRDefault="00F57FE0" w:rsidP="00F57FE0">
            <w:pPr>
              <w:spacing w:line="240" w:lineRule="exact"/>
              <w:jc w:val="center"/>
              <w:rPr>
                <w:rFonts w:ascii="游明朝" w:eastAsia="游明朝" w:hAnsi="游明朝"/>
                <w:color w:val="FF0000"/>
                <w:sz w:val="24"/>
                <w:szCs w:val="24"/>
                <w:lang w:eastAsia="zh-TW"/>
              </w:rPr>
            </w:pPr>
          </w:p>
        </w:tc>
        <w:tc>
          <w:tcPr>
            <w:tcW w:w="2026" w:type="dxa"/>
            <w:vAlign w:val="center"/>
          </w:tcPr>
          <w:p w14:paraId="309F9D74" w14:textId="77777777" w:rsidR="00F57FE0" w:rsidRPr="00F57FE0" w:rsidRDefault="00F57FE0" w:rsidP="00F57FE0">
            <w:pPr>
              <w:spacing w:line="240" w:lineRule="exact"/>
              <w:jc w:val="center"/>
              <w:rPr>
                <w:rFonts w:ascii="游明朝" w:eastAsia="游明朝" w:hAnsi="游明朝"/>
                <w:color w:val="FF0000"/>
                <w:sz w:val="24"/>
                <w:szCs w:val="24"/>
              </w:rPr>
            </w:pPr>
          </w:p>
        </w:tc>
        <w:tc>
          <w:tcPr>
            <w:tcW w:w="1560" w:type="dxa"/>
            <w:vAlign w:val="center"/>
          </w:tcPr>
          <w:p w14:paraId="76684354"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（0）</w:t>
            </w:r>
          </w:p>
        </w:tc>
      </w:tr>
      <w:tr w:rsidR="00F57FE0" w:rsidRPr="00F57FE0" w14:paraId="3AAF113B" w14:textId="77777777" w:rsidTr="00544A0B">
        <w:trPr>
          <w:trHeight w:val="563"/>
          <w:jc w:val="center"/>
        </w:trPr>
        <w:tc>
          <w:tcPr>
            <w:tcW w:w="1774" w:type="dxa"/>
            <w:vAlign w:val="center"/>
          </w:tcPr>
          <w:p w14:paraId="2CD7EB5B" w14:textId="77777777" w:rsidR="00F57FE0" w:rsidRPr="00F57FE0" w:rsidRDefault="00F57FE0" w:rsidP="00F57FE0">
            <w:pPr>
              <w:spacing w:line="240" w:lineRule="exact"/>
              <w:jc w:val="center"/>
              <w:rPr>
                <w:rFonts w:ascii="游明朝" w:eastAsia="游明朝" w:hAnsi="游明朝"/>
                <w:sz w:val="24"/>
                <w:szCs w:val="24"/>
                <w:lang w:eastAsia="zh-TW"/>
              </w:rPr>
            </w:pPr>
            <w:r w:rsidRPr="00F57FE0">
              <w:rPr>
                <w:rFonts w:ascii="游明朝" w:eastAsia="游明朝" w:hAnsi="游明朝"/>
                <w:sz w:val="24"/>
                <w:szCs w:val="24"/>
                <w:lang w:eastAsia="zh-TW"/>
              </w:rPr>
              <w:t>2月</w:t>
            </w:r>
          </w:p>
        </w:tc>
        <w:tc>
          <w:tcPr>
            <w:tcW w:w="3556" w:type="dxa"/>
            <w:vAlign w:val="center"/>
          </w:tcPr>
          <w:p w14:paraId="726CC80A" w14:textId="77777777" w:rsidR="00F57FE0" w:rsidRPr="00F57FE0" w:rsidRDefault="00F57FE0" w:rsidP="00F57FE0">
            <w:pPr>
              <w:spacing w:line="240" w:lineRule="exact"/>
              <w:jc w:val="center"/>
              <w:rPr>
                <w:rFonts w:ascii="游明朝" w:eastAsia="游明朝" w:hAnsi="游明朝"/>
                <w:color w:val="FF0000"/>
                <w:sz w:val="24"/>
                <w:szCs w:val="24"/>
                <w:lang w:eastAsia="zh-TW"/>
              </w:rPr>
            </w:pPr>
            <w:r w:rsidRPr="00F57FE0">
              <w:rPr>
                <w:rFonts w:ascii="游明朝" w:eastAsia="游明朝" w:hAnsi="游明朝" w:hint="eastAsia"/>
                <w:sz w:val="24"/>
                <w:szCs w:val="24"/>
              </w:rPr>
              <w:t>2/14傾聴（15）</w:t>
            </w:r>
          </w:p>
        </w:tc>
        <w:tc>
          <w:tcPr>
            <w:tcW w:w="2026" w:type="dxa"/>
            <w:vAlign w:val="center"/>
          </w:tcPr>
          <w:p w14:paraId="52431A7F" w14:textId="77777777" w:rsidR="00F57FE0" w:rsidRPr="00F57FE0" w:rsidRDefault="00F57FE0" w:rsidP="00F57FE0">
            <w:pPr>
              <w:spacing w:line="240" w:lineRule="exact"/>
              <w:jc w:val="center"/>
              <w:rPr>
                <w:rFonts w:ascii="游明朝" w:eastAsia="游明朝" w:hAnsi="游明朝"/>
                <w:color w:val="FF0000"/>
                <w:sz w:val="24"/>
                <w:szCs w:val="24"/>
                <w:lang w:eastAsia="zh-TW"/>
              </w:rPr>
            </w:pPr>
          </w:p>
        </w:tc>
        <w:tc>
          <w:tcPr>
            <w:tcW w:w="1560" w:type="dxa"/>
            <w:vAlign w:val="center"/>
          </w:tcPr>
          <w:p w14:paraId="735C6582"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（1）</w:t>
            </w:r>
          </w:p>
        </w:tc>
      </w:tr>
      <w:tr w:rsidR="00F57FE0" w:rsidRPr="00F57FE0" w14:paraId="4DEBFFCD" w14:textId="77777777" w:rsidTr="00544A0B">
        <w:trPr>
          <w:trHeight w:val="684"/>
          <w:jc w:val="center"/>
        </w:trPr>
        <w:tc>
          <w:tcPr>
            <w:tcW w:w="1774" w:type="dxa"/>
            <w:tcBorders>
              <w:bottom w:val="single" w:sz="12" w:space="0" w:color="auto"/>
            </w:tcBorders>
            <w:vAlign w:val="center"/>
          </w:tcPr>
          <w:p w14:paraId="6934D893"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sz w:val="24"/>
                <w:szCs w:val="24"/>
              </w:rPr>
              <w:t>3月</w:t>
            </w:r>
          </w:p>
        </w:tc>
        <w:tc>
          <w:tcPr>
            <w:tcW w:w="3556" w:type="dxa"/>
            <w:tcBorders>
              <w:bottom w:val="single" w:sz="12" w:space="0" w:color="auto"/>
            </w:tcBorders>
            <w:vAlign w:val="center"/>
          </w:tcPr>
          <w:p w14:paraId="2B657EEF" w14:textId="77777777" w:rsidR="00F57FE0" w:rsidRPr="00F57FE0" w:rsidRDefault="00F57FE0" w:rsidP="00F57FE0">
            <w:pPr>
              <w:spacing w:line="240" w:lineRule="exact"/>
              <w:jc w:val="center"/>
              <w:rPr>
                <w:rFonts w:ascii="游明朝" w:eastAsia="游明朝" w:hAnsi="游明朝"/>
                <w:color w:val="FF0000"/>
                <w:sz w:val="24"/>
                <w:szCs w:val="24"/>
              </w:rPr>
            </w:pPr>
            <w:r w:rsidRPr="00F57FE0">
              <w:rPr>
                <w:rFonts w:ascii="游明朝" w:eastAsia="游明朝" w:hAnsi="游明朝" w:hint="eastAsia"/>
                <w:sz w:val="24"/>
                <w:szCs w:val="24"/>
              </w:rPr>
              <w:t>3/12，17看護の家見学（8）</w:t>
            </w:r>
          </w:p>
        </w:tc>
        <w:tc>
          <w:tcPr>
            <w:tcW w:w="2026" w:type="dxa"/>
            <w:tcBorders>
              <w:bottom w:val="single" w:sz="12" w:space="0" w:color="auto"/>
            </w:tcBorders>
            <w:vAlign w:val="center"/>
          </w:tcPr>
          <w:p w14:paraId="6FC35024" w14:textId="77777777" w:rsidR="00F57FE0" w:rsidRPr="00F57FE0" w:rsidRDefault="00F57FE0" w:rsidP="00F57FE0">
            <w:pPr>
              <w:spacing w:line="240" w:lineRule="exact"/>
              <w:jc w:val="center"/>
              <w:rPr>
                <w:rFonts w:ascii="游明朝" w:eastAsia="游明朝" w:hAnsi="游明朝"/>
                <w:sz w:val="24"/>
                <w:szCs w:val="24"/>
                <w:lang w:eastAsia="zh-TW"/>
              </w:rPr>
            </w:pPr>
            <w:r w:rsidRPr="00F57FE0">
              <w:rPr>
                <w:rFonts w:ascii="游明朝" w:eastAsia="游明朝" w:hAnsi="游明朝" w:hint="eastAsia"/>
                <w:sz w:val="24"/>
                <w:szCs w:val="24"/>
                <w:lang w:eastAsia="zh-TW"/>
              </w:rPr>
              <w:t>小多機運営推進会議参加</w:t>
            </w:r>
          </w:p>
        </w:tc>
        <w:tc>
          <w:tcPr>
            <w:tcW w:w="1560" w:type="dxa"/>
            <w:tcBorders>
              <w:bottom w:val="single" w:sz="12" w:space="0" w:color="auto"/>
            </w:tcBorders>
            <w:vAlign w:val="center"/>
          </w:tcPr>
          <w:p w14:paraId="32E6738F"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（2）</w:t>
            </w:r>
          </w:p>
        </w:tc>
      </w:tr>
      <w:tr w:rsidR="00F57FE0" w:rsidRPr="00F57FE0" w14:paraId="1170229E" w14:textId="77777777" w:rsidTr="00544A0B">
        <w:trPr>
          <w:trHeight w:val="488"/>
          <w:jc w:val="center"/>
        </w:trPr>
        <w:tc>
          <w:tcPr>
            <w:tcW w:w="1774" w:type="dxa"/>
            <w:tcBorders>
              <w:top w:val="single" w:sz="12" w:space="0" w:color="auto"/>
              <w:bottom w:val="single" w:sz="4" w:space="0" w:color="auto"/>
            </w:tcBorders>
            <w:vAlign w:val="center"/>
          </w:tcPr>
          <w:p w14:paraId="71C146EB"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sz w:val="24"/>
                <w:szCs w:val="24"/>
              </w:rPr>
              <w:t>延べ参加者数（人）</w:t>
            </w:r>
          </w:p>
        </w:tc>
        <w:tc>
          <w:tcPr>
            <w:tcW w:w="3556" w:type="dxa"/>
            <w:tcBorders>
              <w:top w:val="single" w:sz="12" w:space="0" w:color="auto"/>
              <w:bottom w:val="single" w:sz="4" w:space="0" w:color="auto"/>
            </w:tcBorders>
            <w:vAlign w:val="center"/>
          </w:tcPr>
          <w:p w14:paraId="1ECA9158" w14:textId="77777777" w:rsidR="00F57FE0" w:rsidRPr="00F57FE0" w:rsidRDefault="00F57FE0" w:rsidP="00F57FE0">
            <w:pPr>
              <w:spacing w:line="240" w:lineRule="exact"/>
              <w:jc w:val="center"/>
              <w:rPr>
                <w:rFonts w:ascii="游明朝" w:eastAsia="游明朝" w:hAnsi="游明朝"/>
                <w:color w:val="EE0000"/>
                <w:sz w:val="24"/>
                <w:szCs w:val="24"/>
              </w:rPr>
            </w:pPr>
            <w:r w:rsidRPr="00F57FE0">
              <w:rPr>
                <w:rFonts w:ascii="游明朝" w:eastAsia="游明朝" w:hAnsi="游明朝" w:hint="eastAsia"/>
                <w:sz w:val="24"/>
                <w:szCs w:val="24"/>
              </w:rPr>
              <w:t>78</w:t>
            </w:r>
          </w:p>
        </w:tc>
        <w:tc>
          <w:tcPr>
            <w:tcW w:w="2026" w:type="dxa"/>
            <w:tcBorders>
              <w:top w:val="single" w:sz="12" w:space="0" w:color="auto"/>
              <w:bottom w:val="single" w:sz="4" w:space="0" w:color="auto"/>
            </w:tcBorders>
            <w:vAlign w:val="center"/>
          </w:tcPr>
          <w:p w14:paraId="5C36AD11"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2</w:t>
            </w:r>
          </w:p>
        </w:tc>
        <w:tc>
          <w:tcPr>
            <w:tcW w:w="1560" w:type="dxa"/>
            <w:tcBorders>
              <w:top w:val="single" w:sz="12" w:space="0" w:color="auto"/>
              <w:bottom w:val="single" w:sz="4" w:space="0" w:color="auto"/>
            </w:tcBorders>
            <w:vAlign w:val="center"/>
          </w:tcPr>
          <w:p w14:paraId="323E4327" w14:textId="77777777" w:rsidR="00544A0B"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計</w:t>
            </w:r>
            <w:r>
              <w:rPr>
                <w:rFonts w:ascii="游明朝" w:eastAsia="游明朝" w:hAnsi="游明朝" w:hint="eastAsia"/>
                <w:sz w:val="24"/>
                <w:szCs w:val="24"/>
              </w:rPr>
              <w:t>9回</w:t>
            </w:r>
          </w:p>
          <w:p w14:paraId="389A45AF" w14:textId="50372935" w:rsidR="00F57FE0" w:rsidRPr="00F57FE0" w:rsidRDefault="00544A0B" w:rsidP="00F57FE0">
            <w:pPr>
              <w:spacing w:line="240" w:lineRule="exact"/>
              <w:jc w:val="center"/>
              <w:rPr>
                <w:rFonts w:ascii="游明朝" w:eastAsia="游明朝" w:hAnsi="游明朝"/>
                <w:sz w:val="24"/>
                <w:szCs w:val="24"/>
              </w:rPr>
            </w:pPr>
            <w:r>
              <w:rPr>
                <w:rFonts w:ascii="游明朝" w:eastAsia="游明朝" w:hAnsi="游明朝" w:hint="eastAsia"/>
                <w:sz w:val="24"/>
                <w:szCs w:val="24"/>
              </w:rPr>
              <w:t>延べ</w:t>
            </w:r>
            <w:r w:rsidR="00F57FE0" w:rsidRPr="00F57FE0">
              <w:rPr>
                <w:rFonts w:ascii="游明朝" w:eastAsia="游明朝" w:hAnsi="游明朝" w:hint="eastAsia"/>
                <w:sz w:val="24"/>
                <w:szCs w:val="24"/>
              </w:rPr>
              <w:t>80</w:t>
            </w:r>
            <w:r w:rsidR="00F57FE0">
              <w:rPr>
                <w:rFonts w:ascii="游明朝" w:eastAsia="游明朝" w:hAnsi="游明朝" w:hint="eastAsia"/>
                <w:sz w:val="24"/>
                <w:szCs w:val="24"/>
              </w:rPr>
              <w:t>人</w:t>
            </w:r>
          </w:p>
        </w:tc>
      </w:tr>
      <w:tr w:rsidR="00F57FE0" w:rsidRPr="00F57FE0" w14:paraId="567F92C3" w14:textId="77777777" w:rsidTr="00544A0B">
        <w:trPr>
          <w:trHeight w:val="684"/>
          <w:jc w:val="center"/>
        </w:trPr>
        <w:tc>
          <w:tcPr>
            <w:tcW w:w="1774" w:type="dxa"/>
            <w:tcBorders>
              <w:top w:val="single" w:sz="4" w:space="0" w:color="auto"/>
              <w:bottom w:val="single" w:sz="12" w:space="0" w:color="auto"/>
            </w:tcBorders>
            <w:vAlign w:val="center"/>
          </w:tcPr>
          <w:p w14:paraId="15ECCB49" w14:textId="77777777" w:rsidR="00F57FE0" w:rsidRPr="00F57FE0" w:rsidRDefault="00F57FE0" w:rsidP="00F57FE0">
            <w:pPr>
              <w:spacing w:line="240" w:lineRule="exact"/>
              <w:jc w:val="center"/>
              <w:rPr>
                <w:rFonts w:ascii="游明朝" w:eastAsia="游明朝" w:hAnsi="游明朝"/>
                <w:sz w:val="24"/>
                <w:szCs w:val="24"/>
                <w:lang w:eastAsia="zh-TW"/>
              </w:rPr>
            </w:pPr>
            <w:r w:rsidRPr="00F57FE0">
              <w:rPr>
                <w:rFonts w:ascii="游明朝" w:eastAsia="游明朝" w:hAnsi="游明朝"/>
                <w:sz w:val="24"/>
                <w:szCs w:val="24"/>
                <w:lang w:eastAsia="zh-TW"/>
              </w:rPr>
              <w:t xml:space="preserve">事業費　</w:t>
            </w:r>
            <w:r w:rsidRPr="00F57FE0">
              <w:rPr>
                <w:rFonts w:ascii="游明朝" w:eastAsia="游明朝" w:hAnsi="游明朝" w:hint="eastAsia"/>
                <w:sz w:val="24"/>
                <w:szCs w:val="24"/>
                <w:lang w:eastAsia="zh-TW"/>
              </w:rPr>
              <w:t xml:space="preserve">　　　　</w:t>
            </w:r>
            <w:r w:rsidRPr="00F57FE0">
              <w:rPr>
                <w:rFonts w:ascii="游明朝" w:eastAsia="游明朝" w:hAnsi="游明朝"/>
                <w:sz w:val="24"/>
                <w:szCs w:val="24"/>
                <w:lang w:eastAsia="zh-TW"/>
              </w:rPr>
              <w:t>収入/支</w:t>
            </w:r>
            <w:r w:rsidRPr="00F57FE0">
              <w:rPr>
                <w:rFonts w:ascii="游明朝" w:eastAsia="游明朝" w:hAnsi="游明朝" w:hint="eastAsia"/>
                <w:sz w:val="24"/>
                <w:szCs w:val="24"/>
                <w:lang w:eastAsia="zh-TW"/>
              </w:rPr>
              <w:t>出</w:t>
            </w:r>
            <w:r w:rsidRPr="00F57FE0">
              <w:rPr>
                <w:rFonts w:ascii="游明朝" w:eastAsia="游明朝" w:hAnsi="游明朝"/>
                <w:sz w:val="24"/>
                <w:szCs w:val="24"/>
                <w:lang w:eastAsia="zh-TW"/>
              </w:rPr>
              <w:t>(円)</w:t>
            </w:r>
          </w:p>
        </w:tc>
        <w:tc>
          <w:tcPr>
            <w:tcW w:w="3556" w:type="dxa"/>
            <w:tcBorders>
              <w:top w:val="single" w:sz="4" w:space="0" w:color="auto"/>
              <w:bottom w:val="single" w:sz="12" w:space="0" w:color="auto"/>
            </w:tcBorders>
            <w:vAlign w:val="center"/>
          </w:tcPr>
          <w:p w14:paraId="383F78BA" w14:textId="77777777" w:rsidR="00F57FE0" w:rsidRPr="00F57FE0" w:rsidRDefault="00F57FE0" w:rsidP="00F57FE0">
            <w:pPr>
              <w:spacing w:line="240" w:lineRule="exact"/>
              <w:jc w:val="center"/>
              <w:rPr>
                <w:rFonts w:ascii="游明朝" w:eastAsia="游明朝" w:hAnsi="游明朝"/>
                <w:sz w:val="24"/>
                <w:szCs w:val="24"/>
                <w:u w:val="single"/>
              </w:rPr>
            </w:pPr>
            <w:r w:rsidRPr="00F57FE0">
              <w:rPr>
                <w:rFonts w:ascii="游明朝" w:eastAsia="游明朝" w:hAnsi="游明朝" w:hint="eastAsia"/>
                <w:sz w:val="24"/>
                <w:szCs w:val="24"/>
                <w:u w:val="single"/>
              </w:rPr>
              <w:t>32,000</w:t>
            </w:r>
          </w:p>
          <w:p w14:paraId="76073CCD" w14:textId="77777777" w:rsidR="00F57FE0" w:rsidRPr="00F57FE0" w:rsidRDefault="00F57FE0" w:rsidP="00F57FE0">
            <w:pPr>
              <w:spacing w:line="240" w:lineRule="exact"/>
              <w:jc w:val="center"/>
              <w:rPr>
                <w:rFonts w:ascii="游明朝" w:eastAsia="游明朝" w:hAnsi="游明朝"/>
                <w:color w:val="EE0000"/>
                <w:sz w:val="24"/>
                <w:szCs w:val="24"/>
              </w:rPr>
            </w:pPr>
            <w:r w:rsidRPr="00F57FE0">
              <w:rPr>
                <w:rFonts w:ascii="游明朝" w:eastAsia="游明朝" w:hAnsi="游明朝" w:hint="eastAsia"/>
                <w:sz w:val="24"/>
                <w:szCs w:val="24"/>
              </w:rPr>
              <w:t>48,309</w:t>
            </w:r>
          </w:p>
        </w:tc>
        <w:tc>
          <w:tcPr>
            <w:tcW w:w="2026" w:type="dxa"/>
            <w:tcBorders>
              <w:top w:val="single" w:sz="4" w:space="0" w:color="auto"/>
              <w:bottom w:val="single" w:sz="12" w:space="0" w:color="auto"/>
            </w:tcBorders>
            <w:vAlign w:val="center"/>
          </w:tcPr>
          <w:p w14:paraId="0EB47E62" w14:textId="77777777" w:rsidR="00F57FE0" w:rsidRPr="00F57FE0" w:rsidRDefault="00F57FE0" w:rsidP="00F57FE0">
            <w:pPr>
              <w:spacing w:line="240" w:lineRule="exact"/>
              <w:jc w:val="center"/>
              <w:rPr>
                <w:rFonts w:ascii="游明朝" w:eastAsia="游明朝" w:hAnsi="游明朝"/>
                <w:sz w:val="24"/>
                <w:szCs w:val="24"/>
              </w:rPr>
            </w:pPr>
            <w:r w:rsidRPr="00F57FE0">
              <w:rPr>
                <w:rFonts w:ascii="游明朝" w:eastAsia="游明朝" w:hAnsi="游明朝" w:hint="eastAsia"/>
                <w:sz w:val="24"/>
                <w:szCs w:val="24"/>
              </w:rPr>
              <w:t>―</w:t>
            </w:r>
          </w:p>
        </w:tc>
        <w:tc>
          <w:tcPr>
            <w:tcW w:w="1560" w:type="dxa"/>
            <w:tcBorders>
              <w:top w:val="single" w:sz="4" w:space="0" w:color="auto"/>
              <w:bottom w:val="single" w:sz="12" w:space="0" w:color="auto"/>
            </w:tcBorders>
            <w:vAlign w:val="center"/>
          </w:tcPr>
          <w:p w14:paraId="3D613D75" w14:textId="77777777" w:rsidR="00F57FE0" w:rsidRPr="00F57FE0" w:rsidRDefault="00F57FE0" w:rsidP="00F57FE0">
            <w:pPr>
              <w:spacing w:line="240" w:lineRule="exact"/>
              <w:jc w:val="center"/>
              <w:rPr>
                <w:rFonts w:ascii="游明朝" w:eastAsia="游明朝" w:hAnsi="游明朝"/>
                <w:sz w:val="24"/>
                <w:szCs w:val="24"/>
              </w:rPr>
            </w:pPr>
          </w:p>
        </w:tc>
      </w:tr>
    </w:tbl>
    <w:p w14:paraId="5246268C" w14:textId="77777777" w:rsidR="00544A0B" w:rsidRDefault="00544A0B" w:rsidP="00F57FE0">
      <w:pPr>
        <w:ind w:leftChars="72" w:left="151"/>
        <w:rPr>
          <w:rFonts w:ascii="游明朝" w:eastAsia="游明朝" w:hAnsi="游明朝"/>
          <w:b/>
          <w:sz w:val="24"/>
          <w:szCs w:val="24"/>
        </w:rPr>
      </w:pPr>
    </w:p>
    <w:p w14:paraId="6B92B864" w14:textId="6F34A90C" w:rsidR="00F57FE0" w:rsidRPr="00F57FE0" w:rsidRDefault="00F57FE0" w:rsidP="00F57FE0">
      <w:pPr>
        <w:ind w:leftChars="72" w:left="151"/>
        <w:rPr>
          <w:rFonts w:ascii="ＭＳ Ｐ明朝" w:eastAsia="ＭＳ Ｐ明朝" w:hAnsi="ＭＳ Ｐ明朝"/>
          <w:b/>
          <w:sz w:val="24"/>
          <w:szCs w:val="24"/>
        </w:rPr>
      </w:pPr>
      <w:r w:rsidRPr="00F57FE0">
        <w:rPr>
          <w:rFonts w:ascii="ＭＳ Ｐ明朝" w:eastAsia="ＭＳ Ｐ明朝" w:hAnsi="ＭＳ Ｐ明朝" w:hint="eastAsia"/>
          <w:b/>
          <w:sz w:val="24"/>
          <w:szCs w:val="24"/>
        </w:rPr>
        <w:t>4　事業実施体制</w:t>
      </w:r>
    </w:p>
    <w:p w14:paraId="76B8C312" w14:textId="77777777" w:rsidR="00F57FE0" w:rsidRPr="00F57FE0" w:rsidRDefault="00F57FE0" w:rsidP="00F57FE0">
      <w:pPr>
        <w:ind w:leftChars="72" w:left="151"/>
        <w:rPr>
          <w:rFonts w:ascii="ＭＳ Ｐ明朝" w:eastAsia="ＭＳ Ｐ明朝" w:hAnsi="ＭＳ Ｐ明朝"/>
          <w:b/>
          <w:sz w:val="24"/>
          <w:szCs w:val="24"/>
        </w:rPr>
      </w:pPr>
    </w:p>
    <w:p w14:paraId="5D4332F2" w14:textId="177D3E80" w:rsidR="00F57FE0" w:rsidRPr="00F57FE0" w:rsidRDefault="00F57FE0" w:rsidP="00F57FE0">
      <w:pPr>
        <w:numPr>
          <w:ilvl w:val="0"/>
          <w:numId w:val="2"/>
        </w:numPr>
        <w:rPr>
          <w:rFonts w:ascii="ＭＳ Ｐ明朝" w:eastAsia="ＭＳ Ｐ明朝" w:hAnsi="ＭＳ Ｐ明朝"/>
          <w:sz w:val="24"/>
          <w:szCs w:val="24"/>
        </w:rPr>
      </w:pPr>
      <w:r w:rsidRPr="00F57FE0">
        <w:rPr>
          <w:rFonts w:ascii="ＭＳ Ｐ明朝" w:eastAsia="ＭＳ Ｐ明朝" w:hAnsi="ＭＳ Ｐ明朝" w:hint="eastAsia"/>
          <w:sz w:val="24"/>
          <w:szCs w:val="24"/>
        </w:rPr>
        <w:t>会議に関する事項</w:t>
      </w:r>
    </w:p>
    <w:p w14:paraId="760656A9" w14:textId="77777777" w:rsidR="00F57FE0" w:rsidRPr="00F57FE0" w:rsidRDefault="00F57FE0" w:rsidP="00F57FE0">
      <w:pPr>
        <w:numPr>
          <w:ilvl w:val="1"/>
          <w:numId w:val="2"/>
        </w:numPr>
        <w:rPr>
          <w:rFonts w:ascii="ＭＳ Ｐ明朝" w:eastAsia="ＭＳ Ｐ明朝" w:hAnsi="ＭＳ Ｐ明朝"/>
          <w:sz w:val="24"/>
          <w:szCs w:val="24"/>
          <w:lang w:eastAsia="zh-TW"/>
        </w:rPr>
      </w:pPr>
      <w:r w:rsidRPr="00F57FE0">
        <w:rPr>
          <w:rFonts w:ascii="ＭＳ Ｐ明朝" w:eastAsia="ＭＳ Ｐ明朝" w:hAnsi="ＭＳ Ｐ明朝" w:hint="eastAsia"/>
          <w:sz w:val="24"/>
          <w:szCs w:val="24"/>
          <w:lang w:eastAsia="zh-TW"/>
        </w:rPr>
        <w:t>通常総会</w:t>
      </w:r>
    </w:p>
    <w:p w14:paraId="6C378F0C" w14:textId="77777777" w:rsidR="00F57FE0" w:rsidRPr="00F57FE0" w:rsidRDefault="00F57FE0" w:rsidP="00F57FE0">
      <w:pPr>
        <w:ind w:firstLineChars="200" w:firstLine="480"/>
        <w:rPr>
          <w:rFonts w:ascii="ＭＳ Ｐ明朝" w:eastAsia="ＭＳ Ｐ明朝" w:hAnsi="ＭＳ Ｐ明朝"/>
          <w:bCs/>
          <w:sz w:val="24"/>
          <w:szCs w:val="24"/>
          <w:lang w:eastAsia="zh-TW"/>
        </w:rPr>
      </w:pPr>
      <w:r w:rsidRPr="00F57FE0">
        <w:rPr>
          <w:rFonts w:ascii="ＭＳ Ｐ明朝" w:eastAsia="ＭＳ Ｐ明朝" w:hAnsi="ＭＳ Ｐ明朝" w:hint="eastAsia"/>
          <w:sz w:val="24"/>
          <w:szCs w:val="24"/>
          <w:lang w:eastAsia="zh-TW"/>
        </w:rPr>
        <w:t>開催日時　令和7年5月</w:t>
      </w:r>
      <w:r w:rsidRPr="00F57FE0">
        <w:rPr>
          <w:rFonts w:ascii="ＭＳ Ｐ明朝" w:eastAsia="ＭＳ Ｐ明朝" w:hAnsi="ＭＳ Ｐ明朝" w:hint="eastAsia"/>
          <w:bCs/>
          <w:sz w:val="24"/>
          <w:szCs w:val="24"/>
          <w:lang w:eastAsia="zh-TW"/>
        </w:rPr>
        <w:t>10日（土）10：30～11：30</w:t>
      </w:r>
    </w:p>
    <w:p w14:paraId="2A77B0BA" w14:textId="77777777" w:rsidR="00F57FE0" w:rsidRPr="00F57FE0" w:rsidRDefault="00F57FE0" w:rsidP="00F57FE0">
      <w:pPr>
        <w:spacing w:line="320" w:lineRule="exact"/>
        <w:ind w:firstLineChars="200" w:firstLine="480"/>
        <w:rPr>
          <w:rFonts w:ascii="ＭＳ Ｐ明朝" w:eastAsia="ＭＳ Ｐ明朝" w:hAnsi="ＭＳ Ｐ明朝"/>
          <w:sz w:val="24"/>
          <w:szCs w:val="24"/>
          <w:lang w:eastAsia="zh-TW"/>
        </w:rPr>
      </w:pPr>
      <w:r w:rsidRPr="00F57FE0">
        <w:rPr>
          <w:rFonts w:ascii="ＭＳ Ｐ明朝" w:eastAsia="ＭＳ Ｐ明朝" w:hAnsi="ＭＳ Ｐ明朝" w:hint="eastAsia"/>
          <w:sz w:val="24"/>
          <w:szCs w:val="24"/>
          <w:lang w:eastAsia="zh-TW"/>
        </w:rPr>
        <w:t>開催場所　日生公民館会議室</w:t>
      </w:r>
    </w:p>
    <w:p w14:paraId="4CC3A2AA" w14:textId="77777777" w:rsidR="00F57FE0" w:rsidRPr="00F57FE0" w:rsidRDefault="00F57FE0" w:rsidP="00F57FE0">
      <w:pPr>
        <w:spacing w:line="320" w:lineRule="exact"/>
        <w:rPr>
          <w:rFonts w:ascii="ＭＳ 明朝" w:hAnsi="ＭＳ 明朝"/>
          <w:sz w:val="24"/>
          <w:szCs w:val="24"/>
        </w:rPr>
      </w:pPr>
      <w:r w:rsidRPr="00F57FE0">
        <w:rPr>
          <w:rFonts w:ascii="ＭＳ 明朝" w:hAnsi="ＭＳ 明朝" w:hint="eastAsia"/>
          <w:sz w:val="24"/>
          <w:szCs w:val="24"/>
          <w:lang w:eastAsia="zh-TW"/>
        </w:rPr>
        <w:t xml:space="preserve">　　</w:t>
      </w:r>
      <w:r w:rsidRPr="00F57FE0">
        <w:rPr>
          <w:rFonts w:ascii="ＭＳ 明朝" w:hAnsi="ＭＳ 明朝" w:hint="eastAsia"/>
          <w:sz w:val="24"/>
          <w:szCs w:val="24"/>
        </w:rPr>
        <w:t>出 席 者　10名、うち委任状5名（正会員総数11名）</w:t>
      </w:r>
    </w:p>
    <w:p w14:paraId="08443E76" w14:textId="77777777" w:rsidR="00F57FE0" w:rsidRPr="00F57FE0" w:rsidRDefault="00F57FE0" w:rsidP="00F57FE0">
      <w:pPr>
        <w:spacing w:line="320" w:lineRule="exact"/>
        <w:ind w:firstLineChars="200" w:firstLine="480"/>
        <w:rPr>
          <w:rFonts w:ascii="ＭＳ 明朝" w:hAnsi="ＭＳ 明朝"/>
          <w:sz w:val="24"/>
          <w:szCs w:val="24"/>
          <w:lang w:eastAsia="zh-TW"/>
        </w:rPr>
      </w:pPr>
      <w:r w:rsidRPr="00F57FE0">
        <w:rPr>
          <w:rFonts w:ascii="ＭＳ 明朝" w:hAnsi="ＭＳ 明朝" w:hint="eastAsia"/>
          <w:sz w:val="24"/>
          <w:szCs w:val="24"/>
          <w:lang w:eastAsia="zh-TW"/>
        </w:rPr>
        <w:t>議事内容　令和5年度事業報告、決算報告</w:t>
      </w:r>
    </w:p>
    <w:p w14:paraId="3D1CDB28" w14:textId="77777777" w:rsidR="00F57FE0" w:rsidRPr="00F57FE0" w:rsidRDefault="00F57FE0" w:rsidP="00F57FE0">
      <w:pPr>
        <w:spacing w:line="320" w:lineRule="exact"/>
        <w:ind w:firstLineChars="200" w:firstLine="480"/>
        <w:rPr>
          <w:rFonts w:ascii="ＭＳ 明朝" w:hAnsi="ＭＳ 明朝"/>
          <w:sz w:val="24"/>
          <w:szCs w:val="24"/>
        </w:rPr>
      </w:pPr>
      <w:r w:rsidRPr="00F57FE0">
        <w:rPr>
          <w:rFonts w:ascii="ＭＳ 明朝" w:hAnsi="ＭＳ 明朝" w:hint="eastAsia"/>
          <w:sz w:val="24"/>
          <w:szCs w:val="24"/>
          <w:lang w:eastAsia="zh-TW"/>
        </w:rPr>
        <w:t xml:space="preserve">　　　　　</w:t>
      </w:r>
      <w:r w:rsidRPr="00F57FE0">
        <w:rPr>
          <w:rFonts w:ascii="ＭＳ 明朝" w:hAnsi="ＭＳ 明朝" w:hint="eastAsia"/>
          <w:sz w:val="24"/>
          <w:szCs w:val="24"/>
        </w:rPr>
        <w:t>役員の選任について</w:t>
      </w:r>
    </w:p>
    <w:p w14:paraId="6A4F2535" w14:textId="3AD377A3" w:rsidR="00F57FE0" w:rsidRPr="00F57FE0" w:rsidRDefault="00F57FE0" w:rsidP="00F57FE0">
      <w:pPr>
        <w:spacing w:line="320" w:lineRule="exact"/>
        <w:rPr>
          <w:rFonts w:ascii="ＭＳ 明朝" w:hAnsi="ＭＳ 明朝"/>
          <w:sz w:val="24"/>
          <w:szCs w:val="24"/>
        </w:rPr>
      </w:pPr>
      <w:r w:rsidRPr="00F57FE0">
        <w:rPr>
          <w:rFonts w:ascii="ＭＳ 明朝" w:hAnsi="ＭＳ 明朝" w:hint="eastAsia"/>
          <w:sz w:val="24"/>
          <w:szCs w:val="24"/>
        </w:rPr>
        <w:t xml:space="preserve">　　　　　　　令和6年度事業計画、活動予算</w:t>
      </w:r>
    </w:p>
    <w:p w14:paraId="0ED5559A" w14:textId="1C66E8A9" w:rsidR="00F57FE0" w:rsidRPr="00F57FE0" w:rsidRDefault="00F57FE0" w:rsidP="00544A0B">
      <w:pPr>
        <w:numPr>
          <w:ilvl w:val="1"/>
          <w:numId w:val="2"/>
        </w:numPr>
        <w:spacing w:line="320" w:lineRule="exact"/>
        <w:rPr>
          <w:rFonts w:ascii="ＭＳ 明朝" w:hAnsi="ＭＳ 明朝"/>
          <w:sz w:val="24"/>
          <w:szCs w:val="24"/>
        </w:rPr>
      </w:pPr>
      <w:r w:rsidRPr="00F57FE0">
        <w:rPr>
          <w:rFonts w:ascii="ＭＳ 明朝" w:hAnsi="ＭＳ 明朝" w:hint="eastAsia"/>
          <w:sz w:val="24"/>
          <w:szCs w:val="24"/>
          <w:lang w:eastAsia="zh-TW"/>
        </w:rPr>
        <w:t>理事会</w:t>
      </w:r>
    </w:p>
    <w:p w14:paraId="2941AF04" w14:textId="77777777" w:rsidR="00F57FE0" w:rsidRPr="00F57FE0" w:rsidRDefault="00F57FE0" w:rsidP="00F57FE0">
      <w:pPr>
        <w:ind w:leftChars="262" w:left="550"/>
        <w:rPr>
          <w:rFonts w:ascii="ＭＳ 明朝" w:hAnsi="ＭＳ 明朝"/>
          <w:sz w:val="24"/>
          <w:szCs w:val="24"/>
          <w:lang w:eastAsia="zh-TW"/>
        </w:rPr>
      </w:pPr>
      <w:r w:rsidRPr="00F57FE0">
        <w:rPr>
          <w:rFonts w:ascii="ＭＳ 明朝" w:hAnsi="ＭＳ 明朝" w:hint="eastAsia"/>
          <w:sz w:val="24"/>
          <w:szCs w:val="24"/>
          <w:lang w:eastAsia="zh-TW"/>
        </w:rPr>
        <w:t>令和</w:t>
      </w:r>
      <w:r w:rsidRPr="00F57FE0">
        <w:rPr>
          <w:rFonts w:ascii="ＭＳ 明朝" w:hAnsi="ＭＳ 明朝" w:hint="eastAsia"/>
          <w:sz w:val="24"/>
          <w:szCs w:val="24"/>
        </w:rPr>
        <w:t>7</w:t>
      </w:r>
      <w:r w:rsidRPr="00F57FE0">
        <w:rPr>
          <w:rFonts w:ascii="ＭＳ 明朝" w:hAnsi="ＭＳ 明朝" w:hint="eastAsia"/>
          <w:sz w:val="24"/>
          <w:szCs w:val="24"/>
          <w:lang w:eastAsia="zh-TW"/>
        </w:rPr>
        <w:t>年度第</w:t>
      </w:r>
      <w:r w:rsidRPr="00F57FE0">
        <w:rPr>
          <w:rFonts w:ascii="ＭＳ 明朝" w:hAnsi="ＭＳ 明朝" w:hint="eastAsia"/>
          <w:sz w:val="24"/>
          <w:szCs w:val="24"/>
        </w:rPr>
        <w:t>1</w:t>
      </w:r>
      <w:r w:rsidRPr="00F57FE0">
        <w:rPr>
          <w:rFonts w:ascii="ＭＳ 明朝" w:hAnsi="ＭＳ 明朝" w:hint="eastAsia"/>
          <w:sz w:val="24"/>
          <w:szCs w:val="24"/>
          <w:lang w:eastAsia="zh-TW"/>
        </w:rPr>
        <w:t>回</w:t>
      </w:r>
    </w:p>
    <w:p w14:paraId="57E3FD86" w14:textId="77777777" w:rsidR="00F57FE0" w:rsidRPr="00F57FE0" w:rsidRDefault="00F57FE0" w:rsidP="00F57FE0">
      <w:pPr>
        <w:spacing w:line="320" w:lineRule="exact"/>
        <w:ind w:firstLineChars="200" w:firstLine="480"/>
        <w:rPr>
          <w:rFonts w:ascii="ＭＳ 明朝" w:hAnsi="ＭＳ 明朝"/>
          <w:sz w:val="24"/>
          <w:szCs w:val="24"/>
          <w:lang w:eastAsia="zh-TW"/>
        </w:rPr>
      </w:pPr>
      <w:r w:rsidRPr="00F57FE0">
        <w:rPr>
          <w:rFonts w:ascii="ＭＳ 明朝" w:hAnsi="ＭＳ 明朝" w:hint="eastAsia"/>
          <w:sz w:val="24"/>
          <w:szCs w:val="24"/>
          <w:lang w:eastAsia="zh-TW"/>
        </w:rPr>
        <w:t xml:space="preserve">  開催日時　令和7年4月12日（土）10：00～12：00</w:t>
      </w:r>
    </w:p>
    <w:p w14:paraId="6081EC0C" w14:textId="77777777" w:rsidR="00F57FE0" w:rsidRPr="00F57FE0" w:rsidRDefault="00F57FE0" w:rsidP="00F57FE0">
      <w:pPr>
        <w:spacing w:line="320" w:lineRule="exact"/>
        <w:rPr>
          <w:rFonts w:ascii="ＭＳ 明朝" w:hAnsi="ＭＳ 明朝"/>
          <w:sz w:val="24"/>
          <w:szCs w:val="24"/>
          <w:lang w:eastAsia="zh-TW"/>
        </w:rPr>
      </w:pPr>
      <w:r w:rsidRPr="00F57FE0">
        <w:rPr>
          <w:rFonts w:ascii="ＭＳ 明朝" w:hAnsi="ＭＳ 明朝" w:hint="eastAsia"/>
          <w:sz w:val="24"/>
          <w:szCs w:val="24"/>
          <w:lang w:eastAsia="zh-TW"/>
        </w:rPr>
        <w:t xml:space="preserve">　　  開催場所　日生公民館会議室</w:t>
      </w:r>
    </w:p>
    <w:p w14:paraId="7349778D" w14:textId="77777777" w:rsidR="00F57FE0" w:rsidRPr="00F57FE0" w:rsidRDefault="00F57FE0" w:rsidP="00F57FE0">
      <w:pPr>
        <w:spacing w:line="320" w:lineRule="exact"/>
        <w:rPr>
          <w:rFonts w:ascii="ＭＳ 明朝" w:hAnsi="ＭＳ 明朝"/>
          <w:sz w:val="24"/>
          <w:szCs w:val="24"/>
          <w:lang w:eastAsia="zh-TW"/>
        </w:rPr>
      </w:pPr>
      <w:r w:rsidRPr="00F57FE0">
        <w:rPr>
          <w:rFonts w:ascii="ＭＳ 明朝" w:hAnsi="ＭＳ 明朝" w:hint="eastAsia"/>
          <w:sz w:val="24"/>
          <w:szCs w:val="24"/>
          <w:lang w:eastAsia="zh-TW"/>
        </w:rPr>
        <w:t xml:space="preserve">　　  出 席 者　理事5名、監事1名</w:t>
      </w:r>
      <w:bookmarkStart w:id="3" w:name="_Hlk226737689"/>
      <w:r w:rsidRPr="00F57FE0">
        <w:rPr>
          <w:rFonts w:ascii="ＭＳ 明朝" w:hAnsi="ＭＳ 明朝" w:hint="eastAsia"/>
          <w:sz w:val="24"/>
          <w:szCs w:val="24"/>
          <w:lang w:eastAsia="zh-TW"/>
        </w:rPr>
        <w:t>（理事総数　6名）</w:t>
      </w:r>
    </w:p>
    <w:bookmarkEnd w:id="3"/>
    <w:p w14:paraId="647C4B57" w14:textId="77777777" w:rsidR="00F57FE0" w:rsidRPr="00F57FE0" w:rsidRDefault="00F57FE0" w:rsidP="00F57FE0">
      <w:pPr>
        <w:spacing w:line="320" w:lineRule="exact"/>
        <w:ind w:firstLineChars="200" w:firstLine="480"/>
        <w:rPr>
          <w:rFonts w:ascii="ＭＳ 明朝" w:hAnsi="ＭＳ 明朝"/>
          <w:sz w:val="24"/>
          <w:szCs w:val="24"/>
        </w:rPr>
      </w:pPr>
      <w:r w:rsidRPr="00F57FE0">
        <w:rPr>
          <w:rFonts w:ascii="ＭＳ 明朝" w:hAnsi="ＭＳ 明朝" w:hint="eastAsia"/>
          <w:sz w:val="24"/>
          <w:szCs w:val="24"/>
          <w:lang w:eastAsia="zh-TW"/>
        </w:rPr>
        <w:t xml:space="preserve">  </w:t>
      </w:r>
      <w:r w:rsidRPr="00F57FE0">
        <w:rPr>
          <w:rFonts w:ascii="ＭＳ 明朝" w:hAnsi="ＭＳ 明朝" w:hint="eastAsia"/>
          <w:sz w:val="24"/>
          <w:szCs w:val="24"/>
        </w:rPr>
        <w:t>議事内容  令和6年度事業報告、収支決算に関すること、</w:t>
      </w:r>
    </w:p>
    <w:p w14:paraId="6B552841" w14:textId="32F86BCB" w:rsidR="00F57FE0" w:rsidRPr="00F57FE0" w:rsidRDefault="00F57FE0" w:rsidP="00544A0B">
      <w:pPr>
        <w:spacing w:line="320" w:lineRule="exact"/>
        <w:ind w:firstLineChars="200" w:firstLine="480"/>
        <w:rPr>
          <w:rFonts w:ascii="ＭＳ 明朝" w:hAnsi="ＭＳ 明朝"/>
          <w:sz w:val="24"/>
          <w:szCs w:val="24"/>
        </w:rPr>
      </w:pPr>
      <w:r w:rsidRPr="00F57FE0">
        <w:rPr>
          <w:rFonts w:ascii="ＭＳ 明朝" w:hAnsi="ＭＳ 明朝" w:hint="eastAsia"/>
          <w:sz w:val="24"/>
          <w:szCs w:val="24"/>
        </w:rPr>
        <w:t xml:space="preserve">　　　　　及び、令和７年度事業計画、収支予算に関する事項</w:t>
      </w:r>
    </w:p>
    <w:p w14:paraId="3CF62D64" w14:textId="77777777" w:rsidR="00F57FE0" w:rsidRPr="00F57FE0" w:rsidRDefault="00F57FE0" w:rsidP="00F57FE0">
      <w:pPr>
        <w:ind w:leftChars="262" w:left="550"/>
        <w:rPr>
          <w:rFonts w:ascii="ＭＳ 明朝" w:hAnsi="ＭＳ 明朝"/>
          <w:sz w:val="24"/>
          <w:szCs w:val="24"/>
        </w:rPr>
      </w:pPr>
      <w:r w:rsidRPr="00F57FE0">
        <w:rPr>
          <w:rFonts w:ascii="ＭＳ 明朝" w:hAnsi="ＭＳ 明朝" w:hint="eastAsia"/>
          <w:sz w:val="24"/>
          <w:szCs w:val="24"/>
        </w:rPr>
        <w:t>令和7年度第2回　新理事による開催</w:t>
      </w:r>
    </w:p>
    <w:p w14:paraId="4B381ED5" w14:textId="77777777" w:rsidR="00F57FE0" w:rsidRPr="00F57FE0" w:rsidRDefault="00F57FE0" w:rsidP="00F57FE0">
      <w:pPr>
        <w:spacing w:line="320" w:lineRule="exact"/>
        <w:ind w:left="440" w:firstLineChars="50" w:firstLine="120"/>
        <w:rPr>
          <w:rFonts w:ascii="ＭＳ 明朝" w:hAnsi="ＭＳ 明朝"/>
          <w:sz w:val="24"/>
          <w:szCs w:val="24"/>
          <w:lang w:eastAsia="zh-TW"/>
        </w:rPr>
      </w:pPr>
      <w:r w:rsidRPr="00F57FE0">
        <w:rPr>
          <w:rFonts w:ascii="ＭＳ 明朝" w:hAnsi="ＭＳ 明朝" w:hint="eastAsia"/>
          <w:sz w:val="24"/>
          <w:szCs w:val="24"/>
        </w:rPr>
        <w:t xml:space="preserve"> </w:t>
      </w:r>
      <w:r w:rsidRPr="00F57FE0">
        <w:rPr>
          <w:rFonts w:ascii="ＭＳ 明朝" w:hAnsi="ＭＳ 明朝" w:hint="eastAsia"/>
          <w:sz w:val="24"/>
          <w:szCs w:val="24"/>
          <w:lang w:eastAsia="zh-TW"/>
        </w:rPr>
        <w:t>開催日時　令和7年6月2日（月曜日）9：30～</w:t>
      </w:r>
    </w:p>
    <w:p w14:paraId="4303B27C" w14:textId="77777777" w:rsidR="00F57FE0" w:rsidRPr="00F57FE0" w:rsidRDefault="00F57FE0" w:rsidP="00F57FE0">
      <w:pPr>
        <w:rPr>
          <w:rFonts w:ascii="ＭＳ 明朝" w:hAnsi="ＭＳ 明朝"/>
          <w:sz w:val="24"/>
          <w:szCs w:val="24"/>
        </w:rPr>
      </w:pPr>
      <w:r w:rsidRPr="00F57FE0">
        <w:rPr>
          <w:rFonts w:ascii="ＭＳ 明朝" w:hAnsi="ＭＳ 明朝" w:hint="eastAsia"/>
          <w:sz w:val="24"/>
          <w:szCs w:val="24"/>
          <w:lang w:eastAsia="zh-TW"/>
        </w:rPr>
        <w:t xml:space="preserve">     </w:t>
      </w:r>
      <w:r w:rsidRPr="00F57FE0">
        <w:rPr>
          <w:rFonts w:ascii="ＭＳ 明朝" w:hAnsi="ＭＳ 明朝" w:hint="eastAsia"/>
          <w:sz w:val="24"/>
          <w:szCs w:val="24"/>
        </w:rPr>
        <w:t>開催場所　オンライン（ZOOM方式）</w:t>
      </w:r>
    </w:p>
    <w:p w14:paraId="7FE32878" w14:textId="77777777" w:rsidR="00F57FE0" w:rsidRPr="00F57FE0" w:rsidRDefault="00F57FE0" w:rsidP="00F57FE0">
      <w:pPr>
        <w:spacing w:line="320" w:lineRule="exact"/>
        <w:rPr>
          <w:rFonts w:ascii="ＭＳ 明朝" w:hAnsi="ＭＳ 明朝"/>
          <w:sz w:val="24"/>
          <w:szCs w:val="24"/>
          <w:lang w:eastAsia="zh-TW"/>
        </w:rPr>
      </w:pPr>
      <w:r w:rsidRPr="00F57FE0">
        <w:rPr>
          <w:rFonts w:ascii="ＭＳ 明朝" w:hAnsi="ＭＳ 明朝" w:hint="eastAsia"/>
          <w:sz w:val="24"/>
          <w:szCs w:val="24"/>
        </w:rPr>
        <w:t xml:space="preserve">　　 </w:t>
      </w:r>
      <w:bookmarkStart w:id="4" w:name="_Hlk164115463"/>
      <w:r w:rsidRPr="00F57FE0">
        <w:rPr>
          <w:rFonts w:ascii="ＭＳ 明朝" w:hAnsi="ＭＳ 明朝" w:hint="eastAsia"/>
          <w:sz w:val="24"/>
          <w:szCs w:val="24"/>
          <w:lang w:eastAsia="zh-TW"/>
        </w:rPr>
        <w:t>出 席 者</w:t>
      </w:r>
      <w:bookmarkEnd w:id="4"/>
      <w:r w:rsidRPr="00F57FE0">
        <w:rPr>
          <w:rFonts w:ascii="ＭＳ 明朝" w:hAnsi="ＭＳ 明朝" w:hint="eastAsia"/>
          <w:sz w:val="24"/>
          <w:szCs w:val="24"/>
          <w:lang w:eastAsia="zh-TW"/>
        </w:rPr>
        <w:t xml:space="preserve">  理事5名、 監事1名（理事総数　5名）</w:t>
      </w:r>
    </w:p>
    <w:p w14:paraId="0215B784" w14:textId="7F4C20C3" w:rsidR="00F57FE0" w:rsidRPr="00F57FE0" w:rsidRDefault="00F57FE0" w:rsidP="00F57FE0">
      <w:pPr>
        <w:rPr>
          <w:rFonts w:ascii="ＭＳ 明朝" w:hAnsi="ＭＳ 明朝"/>
          <w:sz w:val="24"/>
          <w:szCs w:val="24"/>
        </w:rPr>
      </w:pPr>
      <w:r w:rsidRPr="00F57FE0">
        <w:rPr>
          <w:rFonts w:ascii="ＭＳ 明朝" w:hAnsi="ＭＳ 明朝" w:hint="eastAsia"/>
          <w:sz w:val="24"/>
          <w:szCs w:val="24"/>
          <w:lang w:eastAsia="zh-TW"/>
        </w:rPr>
        <w:t xml:space="preserve">　　 </w:t>
      </w:r>
      <w:r w:rsidRPr="00F57FE0">
        <w:rPr>
          <w:rFonts w:ascii="ＭＳ 明朝" w:hAnsi="ＭＳ 明朝" w:hint="eastAsia"/>
          <w:sz w:val="24"/>
          <w:szCs w:val="24"/>
        </w:rPr>
        <w:t>議事内容　令和7年度事業計画、活動予算の執行に関する事項</w:t>
      </w:r>
    </w:p>
    <w:p w14:paraId="162DF9F4" w14:textId="77777777" w:rsidR="00F57FE0" w:rsidRPr="00F57FE0" w:rsidRDefault="00F57FE0" w:rsidP="00F57FE0">
      <w:pPr>
        <w:numPr>
          <w:ilvl w:val="1"/>
          <w:numId w:val="2"/>
        </w:numPr>
        <w:rPr>
          <w:rFonts w:ascii="ＭＳ 明朝" w:hAnsi="ＭＳ 明朝"/>
          <w:sz w:val="24"/>
          <w:szCs w:val="24"/>
          <w:lang w:eastAsia="zh-TW"/>
        </w:rPr>
      </w:pPr>
      <w:r w:rsidRPr="00F57FE0">
        <w:rPr>
          <w:rFonts w:ascii="ＭＳ 明朝" w:hAnsi="ＭＳ 明朝" w:hint="eastAsia"/>
          <w:sz w:val="24"/>
          <w:szCs w:val="24"/>
        </w:rPr>
        <w:t xml:space="preserve">会計監査　</w:t>
      </w:r>
    </w:p>
    <w:p w14:paraId="543179AA" w14:textId="5370759C" w:rsidR="00F57FE0" w:rsidRPr="00F57FE0" w:rsidRDefault="00F57FE0" w:rsidP="0061325D">
      <w:pPr>
        <w:ind w:left="800"/>
        <w:rPr>
          <w:rFonts w:ascii="ＭＳ 明朝" w:hAnsi="ＭＳ 明朝"/>
          <w:sz w:val="24"/>
          <w:szCs w:val="24"/>
        </w:rPr>
      </w:pPr>
      <w:bookmarkStart w:id="5" w:name="_Hlk194914464"/>
      <w:r w:rsidRPr="00F57FE0">
        <w:rPr>
          <w:rFonts w:ascii="ＭＳ 明朝" w:hAnsi="ＭＳ 明朝" w:hint="eastAsia"/>
          <w:sz w:val="24"/>
          <w:szCs w:val="24"/>
        </w:rPr>
        <w:t>監事・理事長監査</w:t>
      </w:r>
      <w:bookmarkEnd w:id="5"/>
      <w:r w:rsidRPr="00F57FE0">
        <w:rPr>
          <w:rFonts w:ascii="ＭＳ 明朝" w:hAnsi="ＭＳ 明朝" w:hint="eastAsia"/>
          <w:sz w:val="24"/>
          <w:szCs w:val="24"/>
        </w:rPr>
        <w:t xml:space="preserve">　　　　</w:t>
      </w:r>
    </w:p>
    <w:p w14:paraId="091549CD" w14:textId="77777777" w:rsidR="00F57FE0" w:rsidRPr="00F57FE0" w:rsidRDefault="00F57FE0" w:rsidP="00F57FE0">
      <w:pPr>
        <w:numPr>
          <w:ilvl w:val="1"/>
          <w:numId w:val="2"/>
        </w:numPr>
        <w:spacing w:line="320" w:lineRule="exact"/>
        <w:rPr>
          <w:rFonts w:ascii="ＭＳ 明朝" w:hAnsi="ＭＳ 明朝"/>
          <w:sz w:val="24"/>
          <w:szCs w:val="24"/>
        </w:rPr>
      </w:pPr>
      <w:r w:rsidRPr="00F57FE0">
        <w:rPr>
          <w:rFonts w:ascii="ＭＳ 明朝" w:hAnsi="ＭＳ 明朝" w:hint="eastAsia"/>
          <w:sz w:val="24"/>
          <w:szCs w:val="24"/>
        </w:rPr>
        <w:lastRenderedPageBreak/>
        <w:t>オンライン打合せ（ZOOM方式）</w:t>
      </w:r>
    </w:p>
    <w:p w14:paraId="10BCE530" w14:textId="77777777" w:rsidR="00F57FE0" w:rsidRPr="00F57FE0" w:rsidRDefault="00F57FE0" w:rsidP="00F57FE0">
      <w:pPr>
        <w:spacing w:line="320" w:lineRule="exact"/>
        <w:ind w:left="1920" w:hangingChars="800" w:hanging="1920"/>
        <w:rPr>
          <w:rFonts w:ascii="ＭＳ 明朝" w:hAnsi="ＭＳ 明朝"/>
          <w:sz w:val="24"/>
          <w:szCs w:val="24"/>
          <w:lang w:eastAsia="zh-TW"/>
        </w:rPr>
      </w:pPr>
      <w:r w:rsidRPr="00F57FE0">
        <w:rPr>
          <w:rFonts w:ascii="ＭＳ 明朝" w:hAnsi="ＭＳ 明朝" w:hint="eastAsia"/>
          <w:sz w:val="24"/>
          <w:szCs w:val="24"/>
        </w:rPr>
        <w:t xml:space="preserve"> 　　</w:t>
      </w:r>
      <w:r w:rsidRPr="00F57FE0">
        <w:rPr>
          <w:rFonts w:ascii="ＭＳ 明朝" w:hAnsi="ＭＳ 明朝" w:hint="eastAsia"/>
          <w:sz w:val="24"/>
          <w:szCs w:val="24"/>
          <w:lang w:eastAsia="zh-TW"/>
        </w:rPr>
        <w:t>開催日時　令和7年5/30，6/21，7/5，10/4，12/20</w:t>
      </w:r>
    </w:p>
    <w:p w14:paraId="39B12041" w14:textId="77777777" w:rsidR="00F57FE0" w:rsidRPr="00F57FE0" w:rsidRDefault="00F57FE0" w:rsidP="00F57FE0">
      <w:pPr>
        <w:spacing w:line="320" w:lineRule="exact"/>
        <w:ind w:left="1920" w:hangingChars="800" w:hanging="1920"/>
        <w:rPr>
          <w:rFonts w:ascii="ＭＳ 明朝" w:hAnsi="ＭＳ 明朝"/>
          <w:sz w:val="24"/>
          <w:szCs w:val="24"/>
        </w:rPr>
      </w:pPr>
      <w:r w:rsidRPr="00F57FE0">
        <w:rPr>
          <w:rFonts w:ascii="ＭＳ 明朝" w:hAnsi="ＭＳ 明朝" w:hint="eastAsia"/>
          <w:sz w:val="24"/>
          <w:szCs w:val="24"/>
          <w:lang w:eastAsia="zh-TW"/>
        </w:rPr>
        <w:t xml:space="preserve">　　　　　　　　</w:t>
      </w:r>
      <w:r w:rsidRPr="00F57FE0">
        <w:rPr>
          <w:rFonts w:ascii="ＭＳ 明朝" w:hAnsi="ＭＳ 明朝" w:hint="eastAsia"/>
          <w:sz w:val="24"/>
          <w:szCs w:val="24"/>
        </w:rPr>
        <w:t>令和8年1/5，1/8，3/5</w:t>
      </w:r>
    </w:p>
    <w:p w14:paraId="5B2F31D5" w14:textId="77777777" w:rsidR="00F57FE0" w:rsidRPr="00F57FE0" w:rsidRDefault="00F57FE0" w:rsidP="00F57FE0">
      <w:pPr>
        <w:spacing w:line="320" w:lineRule="exact"/>
        <w:ind w:firstLineChars="250" w:firstLine="600"/>
        <w:rPr>
          <w:rFonts w:ascii="ＭＳ 明朝" w:hAnsi="ＭＳ 明朝"/>
          <w:sz w:val="24"/>
          <w:szCs w:val="24"/>
        </w:rPr>
      </w:pPr>
      <w:r w:rsidRPr="00F57FE0">
        <w:rPr>
          <w:rFonts w:ascii="ＭＳ 明朝" w:hAnsi="ＭＳ 明朝" w:hint="eastAsia"/>
          <w:sz w:val="24"/>
          <w:szCs w:val="24"/>
        </w:rPr>
        <w:t>議事内容　各月ごとの集い他情報の整理と課題抽出、予定行事の調整事項</w:t>
      </w:r>
    </w:p>
    <w:p w14:paraId="3C979883" w14:textId="77777777" w:rsidR="00F57FE0" w:rsidRPr="00F57FE0" w:rsidRDefault="00F57FE0" w:rsidP="00F57FE0">
      <w:pPr>
        <w:ind w:left="120" w:firstLineChars="200" w:firstLine="480"/>
        <w:rPr>
          <w:rFonts w:ascii="ＭＳ 明朝" w:hAnsi="ＭＳ 明朝"/>
          <w:sz w:val="24"/>
          <w:szCs w:val="24"/>
          <w:lang w:eastAsia="zh-TW"/>
        </w:rPr>
      </w:pPr>
      <w:r w:rsidRPr="00F57FE0">
        <w:rPr>
          <w:rFonts w:ascii="ＭＳ 明朝" w:hAnsi="ＭＳ 明朝" w:hint="eastAsia"/>
          <w:sz w:val="24"/>
          <w:szCs w:val="24"/>
          <w:lang w:eastAsia="zh-TW"/>
        </w:rPr>
        <w:t>出席者　　理事3～5</w:t>
      </w:r>
    </w:p>
    <w:p w14:paraId="2EAC71A9" w14:textId="77777777" w:rsidR="00F57FE0" w:rsidRPr="00F57FE0" w:rsidRDefault="00F57FE0" w:rsidP="00F57FE0">
      <w:pPr>
        <w:ind w:left="120" w:firstLineChars="200" w:firstLine="480"/>
        <w:rPr>
          <w:rFonts w:ascii="ＭＳ 明朝" w:hAnsi="ＭＳ 明朝"/>
          <w:sz w:val="24"/>
          <w:szCs w:val="24"/>
          <w:lang w:eastAsia="zh-TW"/>
        </w:rPr>
      </w:pPr>
    </w:p>
    <w:p w14:paraId="289127BA" w14:textId="77777777" w:rsidR="00F57FE0" w:rsidRPr="00F57FE0" w:rsidRDefault="00F57FE0" w:rsidP="00F57FE0">
      <w:pPr>
        <w:rPr>
          <w:rFonts w:ascii="ＭＳ 明朝" w:hAnsi="ＭＳ 明朝"/>
          <w:sz w:val="24"/>
          <w:szCs w:val="24"/>
          <w:lang w:eastAsia="zh-TW"/>
        </w:rPr>
      </w:pPr>
      <w:r w:rsidRPr="00F57FE0">
        <w:rPr>
          <w:rFonts w:ascii="ＭＳ 明朝" w:hAnsi="ＭＳ 明朝" w:hint="eastAsia"/>
          <w:sz w:val="24"/>
          <w:szCs w:val="24"/>
          <w:lang w:eastAsia="zh-TW"/>
        </w:rPr>
        <w:t>（２）会 員</w:t>
      </w:r>
    </w:p>
    <w:p w14:paraId="63ADE169" w14:textId="77777777" w:rsidR="00F57FE0" w:rsidRPr="00F57FE0" w:rsidRDefault="00F57FE0" w:rsidP="00F57FE0">
      <w:pPr>
        <w:ind w:firstLineChars="100" w:firstLine="240"/>
        <w:rPr>
          <w:rFonts w:ascii="ＭＳ 明朝" w:hAnsi="ＭＳ 明朝"/>
          <w:sz w:val="24"/>
          <w:szCs w:val="24"/>
          <w:lang w:eastAsia="zh-TW"/>
        </w:rPr>
      </w:pPr>
      <w:r w:rsidRPr="00F57FE0">
        <w:rPr>
          <w:rFonts w:ascii="ＭＳ 明朝" w:hAnsi="ＭＳ 明朝" w:hint="eastAsia"/>
          <w:sz w:val="24"/>
          <w:szCs w:val="24"/>
          <w:lang w:eastAsia="zh-TW"/>
        </w:rPr>
        <w:t>①正 会 員 11名　　（個人10，団体1）</w:t>
      </w:r>
    </w:p>
    <w:p w14:paraId="20AD66FE" w14:textId="77777777" w:rsidR="00F57FE0" w:rsidRPr="00F57FE0" w:rsidRDefault="00F57FE0" w:rsidP="00F57FE0">
      <w:pPr>
        <w:ind w:firstLineChars="100" w:firstLine="240"/>
        <w:rPr>
          <w:rFonts w:ascii="ＭＳ 明朝" w:hAnsi="ＭＳ 明朝"/>
          <w:sz w:val="24"/>
          <w:szCs w:val="24"/>
          <w:lang w:eastAsia="zh-TW"/>
        </w:rPr>
      </w:pPr>
      <w:r w:rsidRPr="00F57FE0">
        <w:rPr>
          <w:rFonts w:ascii="ＭＳ 明朝" w:hAnsi="ＭＳ 明朝" w:hint="eastAsia"/>
          <w:sz w:val="24"/>
          <w:szCs w:val="24"/>
          <w:lang w:eastAsia="zh-TW"/>
        </w:rPr>
        <w:t xml:space="preserve">②賛助会員 10名　 </w:t>
      </w:r>
    </w:p>
    <w:p w14:paraId="3754DCB1" w14:textId="77777777" w:rsidR="00F57FE0" w:rsidRPr="00F57FE0" w:rsidRDefault="00F57FE0" w:rsidP="00F57FE0">
      <w:pPr>
        <w:ind w:firstLineChars="100" w:firstLine="240"/>
        <w:rPr>
          <w:rFonts w:ascii="ＭＳ 明朝" w:hAnsi="ＭＳ 明朝"/>
          <w:sz w:val="24"/>
          <w:szCs w:val="24"/>
          <w:lang w:eastAsia="zh-TW"/>
        </w:rPr>
      </w:pPr>
      <w:r w:rsidRPr="00F57FE0">
        <w:rPr>
          <w:rFonts w:ascii="ＭＳ 明朝" w:hAnsi="ＭＳ 明朝" w:hint="eastAsia"/>
          <w:sz w:val="24"/>
          <w:szCs w:val="24"/>
          <w:lang w:eastAsia="zh-TW"/>
        </w:rPr>
        <w:t xml:space="preserve">  顧問会員 </w:t>
      </w:r>
      <w:r w:rsidRPr="00F57FE0">
        <w:rPr>
          <w:rFonts w:ascii="ＭＳ 明朝" w:hAnsi="ＭＳ 明朝"/>
          <w:sz w:val="24"/>
          <w:szCs w:val="24"/>
          <w:lang w:eastAsia="zh-TW"/>
        </w:rPr>
        <w:t xml:space="preserve"> 1</w:t>
      </w:r>
      <w:r w:rsidRPr="00F57FE0">
        <w:rPr>
          <w:rFonts w:ascii="ＭＳ 明朝" w:hAnsi="ＭＳ 明朝" w:hint="eastAsia"/>
          <w:sz w:val="24"/>
          <w:szCs w:val="24"/>
          <w:lang w:eastAsia="zh-TW"/>
        </w:rPr>
        <w:t xml:space="preserve">名　</w:t>
      </w:r>
    </w:p>
    <w:p w14:paraId="4DA3318A" w14:textId="60AFD3C4" w:rsidR="00F57FE0" w:rsidRPr="00F57FE0" w:rsidRDefault="00F57FE0" w:rsidP="00F57FE0">
      <w:pPr>
        <w:ind w:firstLineChars="100" w:firstLine="240"/>
        <w:jc w:val="right"/>
        <w:rPr>
          <w:rFonts w:ascii="ＭＳ 明朝" w:hAnsi="ＭＳ 明朝"/>
          <w:sz w:val="24"/>
          <w:szCs w:val="24"/>
          <w:lang w:eastAsia="zh-TW"/>
        </w:rPr>
      </w:pPr>
      <w:r w:rsidRPr="00F57FE0">
        <w:rPr>
          <w:rFonts w:ascii="ＭＳ 明朝" w:hAnsi="ＭＳ 明朝" w:hint="eastAsia"/>
          <w:sz w:val="24"/>
          <w:szCs w:val="24"/>
          <w:lang w:eastAsia="zh-TW"/>
        </w:rPr>
        <w:t>（</w:t>
      </w:r>
      <w:r w:rsidR="0061325D">
        <w:rPr>
          <w:rFonts w:ascii="ＭＳ 明朝" w:hAnsi="ＭＳ 明朝" w:hint="eastAsia"/>
          <w:sz w:val="24"/>
          <w:szCs w:val="24"/>
        </w:rPr>
        <w:t>令和8</w:t>
      </w:r>
      <w:r w:rsidRPr="00F57FE0">
        <w:rPr>
          <w:rFonts w:ascii="ＭＳ 明朝" w:hAnsi="ＭＳ 明朝" w:hint="eastAsia"/>
          <w:sz w:val="24"/>
          <w:szCs w:val="24"/>
          <w:lang w:eastAsia="zh-TW"/>
        </w:rPr>
        <w:t>年3月31日現在）</w:t>
      </w:r>
    </w:p>
    <w:p w14:paraId="47C8FB3B" w14:textId="77777777" w:rsidR="00FA1C2D" w:rsidRPr="00F57FE0" w:rsidRDefault="00FA1C2D" w:rsidP="00F57FE0"/>
    <w:sectPr w:rsidR="00FA1C2D" w:rsidRPr="00F57FE0" w:rsidSect="00CE34F1">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BE4A01"/>
    <w:multiLevelType w:val="hybridMultilevel"/>
    <w:tmpl w:val="D0A8696C"/>
    <w:lvl w:ilvl="0" w:tplc="1F7C60B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61000A3A"/>
    <w:multiLevelType w:val="hybridMultilevel"/>
    <w:tmpl w:val="A4E69680"/>
    <w:lvl w:ilvl="0" w:tplc="A558C83A">
      <w:start w:val="1"/>
      <w:numFmt w:val="decimalFullWidth"/>
      <w:lvlText w:val="（%1）"/>
      <w:lvlJc w:val="left"/>
      <w:pPr>
        <w:ind w:left="720" w:hanging="720"/>
      </w:pPr>
      <w:rPr>
        <w:rFonts w:hint="default"/>
      </w:rPr>
    </w:lvl>
    <w:lvl w:ilvl="1" w:tplc="BDB68B4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426393565">
    <w:abstractNumId w:val="0"/>
  </w:num>
  <w:num w:numId="2" w16cid:durableId="1253394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4F1"/>
    <w:rsid w:val="0010171C"/>
    <w:rsid w:val="0038635D"/>
    <w:rsid w:val="00544A0B"/>
    <w:rsid w:val="0061325D"/>
    <w:rsid w:val="006A1DAB"/>
    <w:rsid w:val="00C97E40"/>
    <w:rsid w:val="00CB41D7"/>
    <w:rsid w:val="00CB712D"/>
    <w:rsid w:val="00CE34F1"/>
    <w:rsid w:val="00F57FE0"/>
    <w:rsid w:val="00FA1C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5916786"/>
  <w15:chartTrackingRefBased/>
  <w15:docId w15:val="{4FD100AD-8043-4BBF-8C7B-EA5D8990E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34F1"/>
    <w:pPr>
      <w:widowControl w:val="0"/>
      <w:jc w:val="both"/>
    </w:pPr>
    <w:rPr>
      <w:rFonts w:ascii="Century" w:eastAsia="ＭＳ 明朝" w:hAnsi="Century" w:cs="Times New Roman"/>
      <w:szCs w:val="20"/>
    </w:rPr>
  </w:style>
  <w:style w:type="paragraph" w:styleId="1">
    <w:name w:val="heading 1"/>
    <w:basedOn w:val="a"/>
    <w:next w:val="a"/>
    <w:link w:val="10"/>
    <w:uiPriority w:val="9"/>
    <w:qFormat/>
    <w:rsid w:val="00CE34F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34F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34F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E34F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34F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34F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34F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34F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34F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34F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34F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34F1"/>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E34F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34F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34F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34F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34F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34F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34F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34F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34F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34F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34F1"/>
    <w:pPr>
      <w:spacing w:before="160" w:after="160"/>
      <w:jc w:val="center"/>
    </w:pPr>
    <w:rPr>
      <w:i/>
      <w:iCs/>
      <w:color w:val="404040" w:themeColor="text1" w:themeTint="BF"/>
    </w:rPr>
  </w:style>
  <w:style w:type="character" w:customStyle="1" w:styleId="a8">
    <w:name w:val="引用文 (文字)"/>
    <w:basedOn w:val="a0"/>
    <w:link w:val="a7"/>
    <w:uiPriority w:val="29"/>
    <w:rsid w:val="00CE34F1"/>
    <w:rPr>
      <w:i/>
      <w:iCs/>
      <w:color w:val="404040" w:themeColor="text1" w:themeTint="BF"/>
    </w:rPr>
  </w:style>
  <w:style w:type="paragraph" w:styleId="a9">
    <w:name w:val="List Paragraph"/>
    <w:basedOn w:val="a"/>
    <w:uiPriority w:val="34"/>
    <w:qFormat/>
    <w:rsid w:val="00CE34F1"/>
    <w:pPr>
      <w:ind w:left="720"/>
      <w:contextualSpacing/>
    </w:pPr>
  </w:style>
  <w:style w:type="character" w:styleId="21">
    <w:name w:val="Intense Emphasis"/>
    <w:basedOn w:val="a0"/>
    <w:uiPriority w:val="21"/>
    <w:qFormat/>
    <w:rsid w:val="00CE34F1"/>
    <w:rPr>
      <w:i/>
      <w:iCs/>
      <w:color w:val="365F91" w:themeColor="accent1" w:themeShade="BF"/>
    </w:rPr>
  </w:style>
  <w:style w:type="paragraph" w:styleId="22">
    <w:name w:val="Intense Quote"/>
    <w:basedOn w:val="a"/>
    <w:next w:val="a"/>
    <w:link w:val="23"/>
    <w:uiPriority w:val="30"/>
    <w:qFormat/>
    <w:rsid w:val="00CE34F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23">
    <w:name w:val="引用文 2 (文字)"/>
    <w:basedOn w:val="a0"/>
    <w:link w:val="22"/>
    <w:uiPriority w:val="30"/>
    <w:rsid w:val="00CE34F1"/>
    <w:rPr>
      <w:i/>
      <w:iCs/>
      <w:color w:val="365F91" w:themeColor="accent1" w:themeShade="BF"/>
    </w:rPr>
  </w:style>
  <w:style w:type="character" w:styleId="24">
    <w:name w:val="Intense Reference"/>
    <w:basedOn w:val="a0"/>
    <w:uiPriority w:val="32"/>
    <w:qFormat/>
    <w:rsid w:val="00CE34F1"/>
    <w:rPr>
      <w:b/>
      <w:bCs/>
      <w:smallCaps/>
      <w:color w:val="365F91" w:themeColor="accent1" w:themeShade="BF"/>
      <w:spacing w:val="5"/>
    </w:rPr>
  </w:style>
  <w:style w:type="paragraph" w:styleId="aa">
    <w:name w:val="Date"/>
    <w:basedOn w:val="a"/>
    <w:next w:val="a"/>
    <w:link w:val="ab"/>
    <w:rsid w:val="00CE34F1"/>
  </w:style>
  <w:style w:type="character" w:customStyle="1" w:styleId="ab">
    <w:name w:val="日付 (文字)"/>
    <w:basedOn w:val="a0"/>
    <w:link w:val="aa"/>
    <w:rsid w:val="00CE34F1"/>
    <w:rPr>
      <w:rFonts w:ascii="Century" w:eastAsia="ＭＳ 明朝" w:hAnsi="Century"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4</Pages>
  <Words>337</Words>
  <Characters>1924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みずえ 米津</dc:creator>
  <cp:keywords/>
  <dc:description/>
  <cp:lastModifiedBy>みずえ 米津</cp:lastModifiedBy>
  <cp:revision>5</cp:revision>
  <dcterms:created xsi:type="dcterms:W3CDTF">2026-06-25T06:17:00Z</dcterms:created>
  <dcterms:modified xsi:type="dcterms:W3CDTF">2026-06-27T02:13:00Z</dcterms:modified>
</cp:coreProperties>
</file>